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45" w:rsidRDefault="00A46245" w:rsidP="00A46245">
      <w:pPr>
        <w:pStyle w:val="Zkladntext2"/>
        <w:jc w:val="center"/>
        <w:rPr>
          <w:b/>
          <w:sz w:val="32"/>
          <w:szCs w:val="32"/>
        </w:rPr>
      </w:pPr>
      <w:r>
        <w:rPr>
          <w:b/>
          <w:sz w:val="32"/>
          <w:szCs w:val="32"/>
        </w:rPr>
        <w:t>Z á p i s n i c a</w:t>
      </w:r>
    </w:p>
    <w:p w:rsidR="00A46245" w:rsidRDefault="00A46245" w:rsidP="00A46245">
      <w:pPr>
        <w:pStyle w:val="Zkladntext2"/>
        <w:jc w:val="center"/>
        <w:rPr>
          <w:b/>
          <w:sz w:val="28"/>
          <w:szCs w:val="28"/>
        </w:rPr>
      </w:pPr>
      <w:r>
        <w:rPr>
          <w:b/>
          <w:sz w:val="28"/>
          <w:szCs w:val="28"/>
        </w:rPr>
        <w:t>z</w:t>
      </w:r>
      <w:r w:rsidRPr="00B84967">
        <w:rPr>
          <w:b/>
          <w:sz w:val="28"/>
          <w:szCs w:val="28"/>
        </w:rPr>
        <w:t xml:space="preserve">o </w:t>
      </w:r>
      <w:r>
        <w:rPr>
          <w:b/>
          <w:sz w:val="28"/>
          <w:szCs w:val="28"/>
        </w:rPr>
        <w:t>zasadnutia O</w:t>
      </w:r>
      <w:r w:rsidRPr="00B84967">
        <w:rPr>
          <w:b/>
          <w:sz w:val="28"/>
          <w:szCs w:val="28"/>
        </w:rPr>
        <w:t>becného zastupiteľstva v</w:t>
      </w:r>
      <w:r>
        <w:rPr>
          <w:b/>
          <w:sz w:val="28"/>
          <w:szCs w:val="28"/>
        </w:rPr>
        <w:t> </w:t>
      </w:r>
      <w:r w:rsidRPr="00B84967">
        <w:rPr>
          <w:b/>
          <w:sz w:val="28"/>
          <w:szCs w:val="28"/>
        </w:rPr>
        <w:t>Popudinských Močidľanoch</w:t>
      </w:r>
      <w:r>
        <w:rPr>
          <w:b/>
          <w:sz w:val="28"/>
          <w:szCs w:val="28"/>
        </w:rPr>
        <w:t xml:space="preserve"> zo dňa 25.10.2012</w:t>
      </w:r>
    </w:p>
    <w:p w:rsidR="00A46245" w:rsidRDefault="00A46245" w:rsidP="00A46245">
      <w:pPr>
        <w:pStyle w:val="Zkladntext2"/>
        <w:pBdr>
          <w:top w:val="single" w:sz="4" w:space="1" w:color="auto"/>
        </w:pBdr>
        <w:rPr>
          <w:b/>
          <w:szCs w:val="24"/>
        </w:rPr>
      </w:pPr>
    </w:p>
    <w:p w:rsidR="00A46245" w:rsidRDefault="00A46245" w:rsidP="00A46245">
      <w:pPr>
        <w:pStyle w:val="Zkladntext2"/>
        <w:pBdr>
          <w:top w:val="single" w:sz="4" w:space="1" w:color="auto"/>
        </w:pBdr>
        <w:rPr>
          <w:b/>
          <w:szCs w:val="24"/>
        </w:rPr>
      </w:pPr>
    </w:p>
    <w:p w:rsidR="00A46245" w:rsidRDefault="00A46245" w:rsidP="00A46245">
      <w:pPr>
        <w:pStyle w:val="Zkladntext2"/>
        <w:pBdr>
          <w:top w:val="single" w:sz="4" w:space="1" w:color="auto"/>
        </w:pBdr>
        <w:rPr>
          <w:b/>
          <w:szCs w:val="24"/>
        </w:rPr>
      </w:pPr>
    </w:p>
    <w:p w:rsidR="00A46245" w:rsidRDefault="00A46245" w:rsidP="00A46245">
      <w:pPr>
        <w:pStyle w:val="Zkladntext2"/>
        <w:pBdr>
          <w:top w:val="single" w:sz="4" w:space="1" w:color="auto"/>
        </w:pBdr>
        <w:rPr>
          <w:szCs w:val="24"/>
        </w:rPr>
      </w:pPr>
      <w:r>
        <w:rPr>
          <w:b/>
          <w:szCs w:val="24"/>
        </w:rPr>
        <w:t xml:space="preserve">Predsedajúci : </w:t>
      </w:r>
      <w:r>
        <w:rPr>
          <w:szCs w:val="24"/>
        </w:rPr>
        <w:t xml:space="preserve">Bc. Dana </w:t>
      </w:r>
      <w:proofErr w:type="spellStart"/>
      <w:r>
        <w:rPr>
          <w:szCs w:val="24"/>
        </w:rPr>
        <w:t>Žúrková</w:t>
      </w:r>
      <w:proofErr w:type="spellEnd"/>
      <w:r>
        <w:rPr>
          <w:szCs w:val="24"/>
        </w:rPr>
        <w:t xml:space="preserve"> – starostka obce</w:t>
      </w:r>
    </w:p>
    <w:p w:rsidR="00A46245" w:rsidRDefault="00A46245" w:rsidP="00A46245">
      <w:pPr>
        <w:pStyle w:val="Zkladntext2"/>
        <w:pBdr>
          <w:top w:val="single" w:sz="4" w:space="1" w:color="auto"/>
        </w:pBdr>
        <w:rPr>
          <w:szCs w:val="24"/>
        </w:rPr>
      </w:pPr>
    </w:p>
    <w:p w:rsidR="00A46245" w:rsidRDefault="00A46245" w:rsidP="00A46245">
      <w:pPr>
        <w:pStyle w:val="Zkladntext2"/>
        <w:pBdr>
          <w:top w:val="single" w:sz="4" w:space="1" w:color="auto"/>
        </w:pBdr>
        <w:rPr>
          <w:szCs w:val="24"/>
        </w:rPr>
      </w:pPr>
      <w:r>
        <w:rPr>
          <w:b/>
          <w:szCs w:val="24"/>
        </w:rPr>
        <w:t xml:space="preserve">Prítomní: </w:t>
      </w:r>
      <w:r>
        <w:rPr>
          <w:szCs w:val="24"/>
        </w:rPr>
        <w:t>podľa prezenčnej listiny, 5 poslancov a kontrolór obce</w:t>
      </w:r>
    </w:p>
    <w:p w:rsidR="00A46245" w:rsidRDefault="00A46245" w:rsidP="00A46245">
      <w:pPr>
        <w:pStyle w:val="Zkladntext2"/>
        <w:pBdr>
          <w:top w:val="single" w:sz="4" w:space="1" w:color="auto"/>
        </w:pBdr>
        <w:rPr>
          <w:szCs w:val="24"/>
        </w:rPr>
      </w:pPr>
    </w:p>
    <w:p w:rsidR="00A46245" w:rsidRDefault="00A46245" w:rsidP="00A46245">
      <w:pPr>
        <w:pStyle w:val="Zkladntext2"/>
        <w:pBdr>
          <w:top w:val="single" w:sz="4" w:space="1" w:color="auto"/>
        </w:pBdr>
        <w:rPr>
          <w:b/>
          <w:szCs w:val="24"/>
        </w:rPr>
      </w:pPr>
      <w:r>
        <w:rPr>
          <w:b/>
          <w:szCs w:val="24"/>
        </w:rPr>
        <w:t>Program:</w:t>
      </w:r>
    </w:p>
    <w:p w:rsidR="00A46245" w:rsidRDefault="00A46245" w:rsidP="00A46245">
      <w:pPr>
        <w:numPr>
          <w:ilvl w:val="0"/>
          <w:numId w:val="2"/>
        </w:numPr>
        <w:jc w:val="both"/>
        <w:rPr>
          <w:sz w:val="24"/>
          <w:szCs w:val="24"/>
        </w:rPr>
      </w:pPr>
      <w:r>
        <w:rPr>
          <w:sz w:val="24"/>
          <w:szCs w:val="24"/>
        </w:rPr>
        <w:t>Otvorenie zasadnutia</w:t>
      </w:r>
    </w:p>
    <w:p w:rsidR="00A46245" w:rsidRDefault="00A46245" w:rsidP="00A46245">
      <w:pPr>
        <w:numPr>
          <w:ilvl w:val="0"/>
          <w:numId w:val="2"/>
        </w:numPr>
        <w:jc w:val="both"/>
        <w:rPr>
          <w:sz w:val="24"/>
          <w:szCs w:val="24"/>
        </w:rPr>
      </w:pPr>
      <w:r>
        <w:rPr>
          <w:sz w:val="24"/>
          <w:szCs w:val="24"/>
        </w:rPr>
        <w:t>Určenie zapisovateľky a overovateľov zápisnice</w:t>
      </w:r>
    </w:p>
    <w:p w:rsidR="00A46245" w:rsidRDefault="00A46245" w:rsidP="00A46245">
      <w:pPr>
        <w:numPr>
          <w:ilvl w:val="0"/>
          <w:numId w:val="2"/>
        </w:numPr>
        <w:jc w:val="both"/>
        <w:rPr>
          <w:sz w:val="24"/>
          <w:szCs w:val="24"/>
        </w:rPr>
      </w:pPr>
      <w:r>
        <w:rPr>
          <w:sz w:val="24"/>
          <w:szCs w:val="24"/>
        </w:rPr>
        <w:t>Kontrola plnenia uznesení</w:t>
      </w:r>
    </w:p>
    <w:p w:rsidR="00A46245" w:rsidRPr="00F77093" w:rsidRDefault="00A46245" w:rsidP="00A46245">
      <w:pPr>
        <w:numPr>
          <w:ilvl w:val="0"/>
          <w:numId w:val="2"/>
        </w:numPr>
        <w:jc w:val="both"/>
        <w:rPr>
          <w:sz w:val="24"/>
          <w:szCs w:val="24"/>
        </w:rPr>
      </w:pPr>
      <w:r w:rsidRPr="00F77093">
        <w:rPr>
          <w:sz w:val="24"/>
          <w:szCs w:val="24"/>
        </w:rPr>
        <w:t xml:space="preserve">Schválenie kúpy pozemku </w:t>
      </w:r>
      <w:proofErr w:type="spellStart"/>
      <w:r w:rsidRPr="00F77093">
        <w:rPr>
          <w:sz w:val="24"/>
          <w:szCs w:val="24"/>
        </w:rPr>
        <w:t>par.č</w:t>
      </w:r>
      <w:proofErr w:type="spellEnd"/>
      <w:r w:rsidRPr="00F77093">
        <w:rPr>
          <w:sz w:val="24"/>
          <w:szCs w:val="24"/>
        </w:rPr>
        <w:t>. 109/5 v </w:t>
      </w:r>
      <w:proofErr w:type="spellStart"/>
      <w:r w:rsidRPr="00F77093">
        <w:rPr>
          <w:sz w:val="24"/>
          <w:szCs w:val="24"/>
        </w:rPr>
        <w:t>k.ú</w:t>
      </w:r>
      <w:proofErr w:type="spellEnd"/>
      <w:r w:rsidRPr="00F77093">
        <w:rPr>
          <w:sz w:val="24"/>
          <w:szCs w:val="24"/>
        </w:rPr>
        <w:t xml:space="preserve">. </w:t>
      </w:r>
      <w:proofErr w:type="spellStart"/>
      <w:r w:rsidRPr="00F77093">
        <w:rPr>
          <w:sz w:val="24"/>
          <w:szCs w:val="24"/>
        </w:rPr>
        <w:t>Popudiny</w:t>
      </w:r>
      <w:proofErr w:type="spellEnd"/>
      <w:r w:rsidRPr="00F77093">
        <w:rPr>
          <w:sz w:val="24"/>
          <w:szCs w:val="24"/>
        </w:rPr>
        <w:t xml:space="preserve"> vo vlastníctve p. Patrika </w:t>
      </w:r>
      <w:proofErr w:type="spellStart"/>
      <w:r w:rsidRPr="00F77093">
        <w:rPr>
          <w:sz w:val="24"/>
          <w:szCs w:val="24"/>
        </w:rPr>
        <w:t>Tokoša</w:t>
      </w:r>
      <w:proofErr w:type="spellEnd"/>
      <w:r w:rsidRPr="00F77093">
        <w:rPr>
          <w:sz w:val="24"/>
          <w:szCs w:val="24"/>
        </w:rPr>
        <w:t xml:space="preserve"> a </w:t>
      </w:r>
      <w:proofErr w:type="spellStart"/>
      <w:r w:rsidRPr="00F77093">
        <w:rPr>
          <w:sz w:val="24"/>
          <w:szCs w:val="24"/>
        </w:rPr>
        <w:t>manž</w:t>
      </w:r>
      <w:proofErr w:type="spellEnd"/>
      <w:r w:rsidRPr="00F77093">
        <w:rPr>
          <w:sz w:val="24"/>
          <w:szCs w:val="24"/>
        </w:rPr>
        <w:t xml:space="preserve">. Viery, bytom Popudinské Močidľany č. 244 </w:t>
      </w:r>
    </w:p>
    <w:p w:rsidR="00A46245" w:rsidRDefault="00A46245" w:rsidP="00A46245">
      <w:pPr>
        <w:numPr>
          <w:ilvl w:val="0"/>
          <w:numId w:val="2"/>
        </w:numPr>
        <w:jc w:val="both"/>
        <w:rPr>
          <w:sz w:val="24"/>
          <w:szCs w:val="24"/>
        </w:rPr>
      </w:pPr>
      <w:r>
        <w:rPr>
          <w:sz w:val="24"/>
          <w:szCs w:val="24"/>
        </w:rPr>
        <w:t>Rôzne</w:t>
      </w:r>
    </w:p>
    <w:p w:rsidR="00A46245" w:rsidRDefault="00A46245" w:rsidP="00A46245">
      <w:pPr>
        <w:numPr>
          <w:ilvl w:val="0"/>
          <w:numId w:val="2"/>
        </w:numPr>
        <w:jc w:val="both"/>
        <w:rPr>
          <w:sz w:val="24"/>
          <w:szCs w:val="24"/>
        </w:rPr>
      </w:pPr>
      <w:r>
        <w:rPr>
          <w:sz w:val="24"/>
          <w:szCs w:val="24"/>
        </w:rPr>
        <w:t>Interpelácie poslancov</w:t>
      </w:r>
    </w:p>
    <w:p w:rsidR="00A46245" w:rsidRPr="00157FFD" w:rsidRDefault="00A46245" w:rsidP="00A46245">
      <w:pPr>
        <w:numPr>
          <w:ilvl w:val="0"/>
          <w:numId w:val="2"/>
        </w:numPr>
        <w:jc w:val="both"/>
        <w:rPr>
          <w:sz w:val="24"/>
          <w:szCs w:val="24"/>
        </w:rPr>
      </w:pPr>
      <w:r>
        <w:rPr>
          <w:sz w:val="24"/>
          <w:szCs w:val="24"/>
        </w:rPr>
        <w:t>Diskusia</w:t>
      </w:r>
    </w:p>
    <w:p w:rsidR="00A46245" w:rsidRPr="001D6F88" w:rsidRDefault="00A46245" w:rsidP="00A46245">
      <w:pPr>
        <w:numPr>
          <w:ilvl w:val="0"/>
          <w:numId w:val="2"/>
        </w:numPr>
        <w:jc w:val="both"/>
        <w:rPr>
          <w:sz w:val="24"/>
          <w:szCs w:val="24"/>
        </w:rPr>
      </w:pPr>
      <w:r>
        <w:rPr>
          <w:bCs/>
          <w:sz w:val="24"/>
          <w:szCs w:val="24"/>
        </w:rPr>
        <w:t>Záver</w:t>
      </w:r>
    </w:p>
    <w:p w:rsidR="00A46245" w:rsidRDefault="00A46245" w:rsidP="00A46245">
      <w:pPr>
        <w:pStyle w:val="Zkladntext2"/>
        <w:rPr>
          <w:szCs w:val="24"/>
        </w:rPr>
      </w:pPr>
    </w:p>
    <w:p w:rsidR="00A46245" w:rsidRDefault="00A46245" w:rsidP="00A46245">
      <w:pPr>
        <w:pStyle w:val="Zkladntext2"/>
        <w:numPr>
          <w:ilvl w:val="0"/>
          <w:numId w:val="14"/>
        </w:numPr>
        <w:rPr>
          <w:b/>
          <w:szCs w:val="24"/>
        </w:rPr>
      </w:pPr>
      <w:r>
        <w:rPr>
          <w:b/>
          <w:szCs w:val="24"/>
        </w:rPr>
        <w:t>Otvorenie</w:t>
      </w:r>
    </w:p>
    <w:p w:rsidR="00A46245" w:rsidRDefault="00A46245" w:rsidP="00A46245">
      <w:pPr>
        <w:pStyle w:val="Zkladntext2"/>
        <w:ind w:left="142"/>
        <w:rPr>
          <w:szCs w:val="24"/>
        </w:rPr>
      </w:pPr>
    </w:p>
    <w:p w:rsidR="00A46245" w:rsidRPr="0099791A" w:rsidRDefault="00A46245" w:rsidP="00A46245">
      <w:pPr>
        <w:ind w:left="142" w:firstLine="360"/>
        <w:jc w:val="both"/>
        <w:rPr>
          <w:sz w:val="24"/>
          <w:szCs w:val="24"/>
        </w:rPr>
      </w:pPr>
      <w:r w:rsidRPr="0099791A">
        <w:rPr>
          <w:sz w:val="24"/>
          <w:szCs w:val="24"/>
        </w:rPr>
        <w:t xml:space="preserve">Zasadnutie obecného zastupiteľstva otvorila a viedla Bc. Dana </w:t>
      </w:r>
      <w:proofErr w:type="spellStart"/>
      <w:r w:rsidRPr="0099791A">
        <w:rPr>
          <w:sz w:val="24"/>
          <w:szCs w:val="24"/>
        </w:rPr>
        <w:t>Žúrková</w:t>
      </w:r>
      <w:proofErr w:type="spellEnd"/>
      <w:r w:rsidRPr="0099791A">
        <w:rPr>
          <w:sz w:val="24"/>
          <w:szCs w:val="24"/>
        </w:rPr>
        <w:t>, starostka obce. Prítomných poslancov a občanov privítala a oboznámila s pripraveným</w:t>
      </w:r>
      <w:r>
        <w:rPr>
          <w:sz w:val="24"/>
          <w:szCs w:val="24"/>
        </w:rPr>
        <w:t xml:space="preserve"> programom a navrhla ho doplniť o bod č. 4, t.j. schválenie kúpy pozemku </w:t>
      </w:r>
      <w:proofErr w:type="spellStart"/>
      <w:r>
        <w:rPr>
          <w:sz w:val="24"/>
          <w:szCs w:val="24"/>
        </w:rPr>
        <w:t>par.č</w:t>
      </w:r>
      <w:proofErr w:type="spellEnd"/>
      <w:r>
        <w:rPr>
          <w:sz w:val="24"/>
          <w:szCs w:val="24"/>
        </w:rPr>
        <w:t>. 109/5 v </w:t>
      </w:r>
      <w:proofErr w:type="spellStart"/>
      <w:r>
        <w:rPr>
          <w:sz w:val="24"/>
          <w:szCs w:val="24"/>
        </w:rPr>
        <w:t>k.ú</w:t>
      </w:r>
      <w:proofErr w:type="spellEnd"/>
      <w:r>
        <w:rPr>
          <w:sz w:val="24"/>
          <w:szCs w:val="24"/>
        </w:rPr>
        <w:t xml:space="preserve">. </w:t>
      </w:r>
      <w:proofErr w:type="spellStart"/>
      <w:r>
        <w:rPr>
          <w:sz w:val="24"/>
          <w:szCs w:val="24"/>
        </w:rPr>
        <w:t>Popudiny</w:t>
      </w:r>
      <w:proofErr w:type="spellEnd"/>
      <w:r>
        <w:rPr>
          <w:sz w:val="24"/>
          <w:szCs w:val="24"/>
        </w:rPr>
        <w:t xml:space="preserve">. S týmto poslanecký zbor súhlasil. Pretože zo strany poslancov  nedošlo k doplneniu programu, dala starostka hlasovať o tom, či sa bude rokovanie zastupiteľstva v zmysle programu riadiť. Tento návrh bol jednohlasne </w:t>
      </w:r>
      <w:proofErr w:type="spellStart"/>
      <w:r>
        <w:rPr>
          <w:sz w:val="24"/>
          <w:szCs w:val="24"/>
        </w:rPr>
        <w:t>prijatý.</w:t>
      </w:r>
      <w:r w:rsidRPr="0099791A">
        <w:rPr>
          <w:sz w:val="24"/>
          <w:szCs w:val="24"/>
        </w:rPr>
        <w:t>Vzhľadom</w:t>
      </w:r>
      <w:proofErr w:type="spellEnd"/>
      <w:r w:rsidRPr="0099791A">
        <w:rPr>
          <w:sz w:val="24"/>
          <w:szCs w:val="24"/>
        </w:rPr>
        <w:t xml:space="preserve"> k počtu zúčastnených poslancov </w:t>
      </w:r>
      <w:r>
        <w:rPr>
          <w:sz w:val="24"/>
          <w:szCs w:val="24"/>
        </w:rPr>
        <w:t xml:space="preserve">(5) </w:t>
      </w:r>
      <w:r w:rsidRPr="0099791A">
        <w:rPr>
          <w:sz w:val="24"/>
          <w:szCs w:val="24"/>
        </w:rPr>
        <w:t>bolo skonštatované, že zastupiteľstvo je uznášaniaschopné.</w:t>
      </w:r>
    </w:p>
    <w:p w:rsidR="00A46245" w:rsidRDefault="00A46245" w:rsidP="00A46245">
      <w:pPr>
        <w:pStyle w:val="Zkladntext2"/>
        <w:rPr>
          <w:szCs w:val="24"/>
        </w:rPr>
      </w:pPr>
    </w:p>
    <w:p w:rsidR="00A46245" w:rsidRDefault="00A46245" w:rsidP="00A46245">
      <w:pPr>
        <w:pStyle w:val="Zkladntext2"/>
        <w:numPr>
          <w:ilvl w:val="0"/>
          <w:numId w:val="14"/>
        </w:numPr>
        <w:rPr>
          <w:b/>
          <w:szCs w:val="24"/>
        </w:rPr>
      </w:pPr>
      <w:r>
        <w:rPr>
          <w:b/>
          <w:szCs w:val="24"/>
        </w:rPr>
        <w:t>Určenie zapisovateľky a overovateľov zápisnice</w:t>
      </w:r>
    </w:p>
    <w:p w:rsidR="00A46245" w:rsidRDefault="00A46245" w:rsidP="00A46245">
      <w:pPr>
        <w:pStyle w:val="Zkladntext2"/>
        <w:rPr>
          <w:szCs w:val="24"/>
        </w:rPr>
      </w:pPr>
      <w:r>
        <w:rPr>
          <w:szCs w:val="24"/>
        </w:rPr>
        <w:t xml:space="preserve">  </w:t>
      </w:r>
    </w:p>
    <w:p w:rsidR="00A46245" w:rsidRDefault="00A46245" w:rsidP="00A46245">
      <w:pPr>
        <w:pStyle w:val="Zkladntext2"/>
        <w:rPr>
          <w:b/>
          <w:szCs w:val="24"/>
        </w:rPr>
      </w:pPr>
      <w:r>
        <w:rPr>
          <w:szCs w:val="24"/>
        </w:rPr>
        <w:t xml:space="preserve">        Za zapisovateľku bola starostkou obce určená </w:t>
      </w:r>
      <w:proofErr w:type="spellStart"/>
      <w:r>
        <w:rPr>
          <w:szCs w:val="24"/>
        </w:rPr>
        <w:t>sl</w:t>
      </w:r>
      <w:proofErr w:type="spellEnd"/>
      <w:r>
        <w:rPr>
          <w:szCs w:val="24"/>
        </w:rPr>
        <w:t xml:space="preserve">. Renáta Horváthová. Za overovateľov zápisnice boli starostkou obce určení a následne zborom schválení poslanci – Marián </w:t>
      </w:r>
      <w:proofErr w:type="spellStart"/>
      <w:r>
        <w:rPr>
          <w:szCs w:val="24"/>
        </w:rPr>
        <w:t>Kocák</w:t>
      </w:r>
      <w:proofErr w:type="spellEnd"/>
      <w:r>
        <w:rPr>
          <w:szCs w:val="24"/>
        </w:rPr>
        <w:t xml:space="preserve">  a Jozef </w:t>
      </w:r>
      <w:proofErr w:type="spellStart"/>
      <w:r>
        <w:rPr>
          <w:szCs w:val="24"/>
        </w:rPr>
        <w:t>Hološka</w:t>
      </w:r>
      <w:proofErr w:type="spellEnd"/>
      <w:r>
        <w:rPr>
          <w:szCs w:val="24"/>
        </w:rPr>
        <w:t>.</w:t>
      </w:r>
    </w:p>
    <w:p w:rsidR="00A46245" w:rsidRDefault="00A46245" w:rsidP="00A46245">
      <w:pPr>
        <w:pStyle w:val="Zkladntext2"/>
        <w:rPr>
          <w:b/>
          <w:szCs w:val="24"/>
        </w:rPr>
      </w:pPr>
    </w:p>
    <w:p w:rsidR="00A46245" w:rsidRDefault="00A46245" w:rsidP="00A46245">
      <w:pPr>
        <w:pStyle w:val="Zkladntext2"/>
        <w:numPr>
          <w:ilvl w:val="0"/>
          <w:numId w:val="14"/>
        </w:numPr>
        <w:rPr>
          <w:b/>
          <w:szCs w:val="24"/>
        </w:rPr>
      </w:pPr>
      <w:r>
        <w:rPr>
          <w:b/>
          <w:szCs w:val="24"/>
        </w:rPr>
        <w:t>Kontrola plnenia uznesení</w:t>
      </w:r>
    </w:p>
    <w:p w:rsidR="00A46245" w:rsidRPr="006E18A0" w:rsidRDefault="00A46245" w:rsidP="00A46245">
      <w:pPr>
        <w:pStyle w:val="Zkladntext2"/>
        <w:ind w:left="502"/>
        <w:rPr>
          <w:b/>
          <w:szCs w:val="24"/>
        </w:rPr>
      </w:pPr>
    </w:p>
    <w:p w:rsidR="00A46245" w:rsidRDefault="00A46245" w:rsidP="00A46245">
      <w:pPr>
        <w:ind w:left="142" w:firstLine="360"/>
        <w:jc w:val="both"/>
        <w:rPr>
          <w:sz w:val="24"/>
          <w:szCs w:val="24"/>
        </w:rPr>
      </w:pPr>
      <w:r w:rsidRPr="00D72DBB">
        <w:rPr>
          <w:sz w:val="24"/>
          <w:szCs w:val="24"/>
        </w:rPr>
        <w:t>Na predchádzajúcom riadnom zasadnutí Obecného zastupiteľstva, ktoré sa konal</w:t>
      </w:r>
      <w:r>
        <w:rPr>
          <w:sz w:val="24"/>
          <w:szCs w:val="24"/>
        </w:rPr>
        <w:t>o dňa 30.8.2012 boli prijaté nasledovné uznesenia:</w:t>
      </w:r>
    </w:p>
    <w:p w:rsidR="00A46245" w:rsidRDefault="00A46245" w:rsidP="00A46245">
      <w:pPr>
        <w:jc w:val="both"/>
        <w:rPr>
          <w:b/>
          <w:sz w:val="24"/>
          <w:szCs w:val="24"/>
          <w:u w:val="single"/>
        </w:rPr>
      </w:pPr>
    </w:p>
    <w:p w:rsidR="00A46245" w:rsidRPr="00805019" w:rsidRDefault="00A46245" w:rsidP="00A46245">
      <w:pPr>
        <w:jc w:val="both"/>
        <w:rPr>
          <w:b/>
          <w:sz w:val="24"/>
          <w:szCs w:val="24"/>
          <w:u w:val="single"/>
        </w:rPr>
      </w:pPr>
      <w:r>
        <w:rPr>
          <w:b/>
          <w:sz w:val="24"/>
          <w:szCs w:val="24"/>
          <w:u w:val="single"/>
        </w:rPr>
        <w:t xml:space="preserve">Uznesenie </w:t>
      </w:r>
      <w:proofErr w:type="spellStart"/>
      <w:r>
        <w:rPr>
          <w:b/>
          <w:sz w:val="24"/>
          <w:szCs w:val="24"/>
          <w:u w:val="single"/>
        </w:rPr>
        <w:t>ObZ</w:t>
      </w:r>
      <w:proofErr w:type="spellEnd"/>
      <w:r>
        <w:rPr>
          <w:b/>
          <w:sz w:val="24"/>
          <w:szCs w:val="24"/>
          <w:u w:val="single"/>
        </w:rPr>
        <w:t xml:space="preserve"> v</w:t>
      </w:r>
      <w:r w:rsidRPr="00805019">
        <w:rPr>
          <w:b/>
          <w:sz w:val="24"/>
          <w:szCs w:val="24"/>
          <w:u w:val="single"/>
        </w:rPr>
        <w:t xml:space="preserve"> Popudinských Močidľanoch </w:t>
      </w:r>
      <w:r>
        <w:rPr>
          <w:b/>
          <w:sz w:val="24"/>
          <w:szCs w:val="24"/>
          <w:u w:val="single"/>
        </w:rPr>
        <w:t>č. 12/2012 zo dňa 30.8.2012, ktorým</w:t>
      </w:r>
    </w:p>
    <w:p w:rsidR="00A46245" w:rsidRDefault="00A46245" w:rsidP="00A46245">
      <w:pPr>
        <w:jc w:val="both"/>
        <w:rPr>
          <w:sz w:val="24"/>
          <w:szCs w:val="24"/>
        </w:rPr>
      </w:pPr>
      <w:r>
        <w:rPr>
          <w:sz w:val="24"/>
          <w:szCs w:val="24"/>
        </w:rPr>
        <w:t xml:space="preserve">Obecné zastupiteľstvo v Popudinských Močidľanoch schválilo odpredaj nasledovných dielov pozemkov podľa GP č. 51/2012, overeným Správou katastra Skalica dňa 8.8.2012 pod č. 268/12: </w:t>
      </w:r>
    </w:p>
    <w:p w:rsidR="00A46245" w:rsidRDefault="00A46245" w:rsidP="00A46245">
      <w:pPr>
        <w:numPr>
          <w:ilvl w:val="0"/>
          <w:numId w:val="9"/>
        </w:numPr>
        <w:jc w:val="both"/>
        <w:rPr>
          <w:sz w:val="24"/>
          <w:szCs w:val="24"/>
        </w:rPr>
      </w:pPr>
      <w:r>
        <w:rPr>
          <w:sz w:val="24"/>
          <w:szCs w:val="24"/>
        </w:rPr>
        <w:t>diel č. 1 o výmere 26 m</w:t>
      </w:r>
      <w:r>
        <w:rPr>
          <w:sz w:val="24"/>
          <w:szCs w:val="24"/>
          <w:vertAlign w:val="superscript"/>
        </w:rPr>
        <w:t>2</w:t>
      </w:r>
      <w:r>
        <w:rPr>
          <w:sz w:val="24"/>
          <w:szCs w:val="24"/>
        </w:rPr>
        <w:t xml:space="preserve"> odčlenený z pozemku KN C </w:t>
      </w:r>
      <w:proofErr w:type="spellStart"/>
      <w:r>
        <w:rPr>
          <w:sz w:val="24"/>
          <w:szCs w:val="24"/>
        </w:rPr>
        <w:t>p.č</w:t>
      </w:r>
      <w:proofErr w:type="spellEnd"/>
      <w:r>
        <w:rPr>
          <w:sz w:val="24"/>
          <w:szCs w:val="24"/>
        </w:rPr>
        <w:t xml:space="preserve">. 2/2, </w:t>
      </w:r>
    </w:p>
    <w:p w:rsidR="00A46245" w:rsidRDefault="00A46245" w:rsidP="00A46245">
      <w:pPr>
        <w:numPr>
          <w:ilvl w:val="0"/>
          <w:numId w:val="9"/>
        </w:numPr>
        <w:jc w:val="both"/>
        <w:rPr>
          <w:sz w:val="24"/>
          <w:szCs w:val="24"/>
        </w:rPr>
      </w:pPr>
      <w:r>
        <w:rPr>
          <w:sz w:val="24"/>
          <w:szCs w:val="24"/>
        </w:rPr>
        <w:t>diel č. 7 o výmere 6 m</w:t>
      </w:r>
      <w:r>
        <w:rPr>
          <w:sz w:val="24"/>
          <w:szCs w:val="24"/>
          <w:vertAlign w:val="superscript"/>
        </w:rPr>
        <w:t>2</w:t>
      </w:r>
      <w:r>
        <w:rPr>
          <w:sz w:val="24"/>
          <w:szCs w:val="24"/>
        </w:rPr>
        <w:t xml:space="preserve"> ,  diel č. 8 o výmere 13 m</w:t>
      </w:r>
      <w:r>
        <w:rPr>
          <w:sz w:val="24"/>
          <w:szCs w:val="24"/>
          <w:vertAlign w:val="superscript"/>
        </w:rPr>
        <w:t>2</w:t>
      </w:r>
      <w:r>
        <w:rPr>
          <w:sz w:val="24"/>
          <w:szCs w:val="24"/>
        </w:rPr>
        <w:t xml:space="preserve"> , diel č. 9 o výmere 5 m</w:t>
      </w:r>
      <w:r>
        <w:rPr>
          <w:sz w:val="24"/>
          <w:szCs w:val="24"/>
          <w:vertAlign w:val="superscript"/>
        </w:rPr>
        <w:t>2</w:t>
      </w:r>
      <w:r>
        <w:rPr>
          <w:sz w:val="24"/>
          <w:szCs w:val="24"/>
        </w:rPr>
        <w:t xml:space="preserve"> a diel č. 10 o výmere 124 m</w:t>
      </w:r>
      <w:r>
        <w:rPr>
          <w:sz w:val="24"/>
          <w:szCs w:val="24"/>
          <w:vertAlign w:val="superscript"/>
        </w:rPr>
        <w:t>2</w:t>
      </w:r>
      <w:r>
        <w:rPr>
          <w:sz w:val="24"/>
          <w:szCs w:val="24"/>
        </w:rPr>
        <w:t xml:space="preserve"> odčlenené z pozemku KN C </w:t>
      </w:r>
      <w:proofErr w:type="spellStart"/>
      <w:r>
        <w:rPr>
          <w:sz w:val="24"/>
          <w:szCs w:val="24"/>
        </w:rPr>
        <w:t>p.č</w:t>
      </w:r>
      <w:proofErr w:type="spellEnd"/>
      <w:r>
        <w:rPr>
          <w:sz w:val="24"/>
          <w:szCs w:val="24"/>
        </w:rPr>
        <w:t>. 239/1,</w:t>
      </w:r>
    </w:p>
    <w:p w:rsidR="00A46245" w:rsidRDefault="00A46245" w:rsidP="00A46245">
      <w:pPr>
        <w:ind w:left="720"/>
        <w:jc w:val="both"/>
        <w:rPr>
          <w:sz w:val="24"/>
          <w:szCs w:val="24"/>
        </w:rPr>
      </w:pPr>
      <w:r>
        <w:rPr>
          <w:sz w:val="24"/>
          <w:szCs w:val="24"/>
        </w:rPr>
        <w:lastRenderedPageBreak/>
        <w:t xml:space="preserve">                                                         -2-</w:t>
      </w:r>
    </w:p>
    <w:p w:rsidR="00A46245" w:rsidRDefault="00A46245" w:rsidP="00A46245">
      <w:pPr>
        <w:jc w:val="both"/>
        <w:rPr>
          <w:sz w:val="24"/>
          <w:szCs w:val="24"/>
        </w:rPr>
      </w:pPr>
      <w:r>
        <w:rPr>
          <w:sz w:val="24"/>
          <w:szCs w:val="24"/>
        </w:rPr>
        <w:t xml:space="preserve">žiadateľovi a súčasnému užívateľovi pozemku p. Jánovi </w:t>
      </w:r>
      <w:proofErr w:type="spellStart"/>
      <w:r>
        <w:rPr>
          <w:sz w:val="24"/>
          <w:szCs w:val="24"/>
        </w:rPr>
        <w:t>Furicovi</w:t>
      </w:r>
      <w:proofErr w:type="spellEnd"/>
      <w:r>
        <w:rPr>
          <w:sz w:val="24"/>
          <w:szCs w:val="24"/>
        </w:rPr>
        <w:t>, bytom Popudinské Močidľany č. 98, za cenu 3,00 €/m2, t.j. za dohodnutú cenu 522,00 €.</w:t>
      </w:r>
    </w:p>
    <w:p w:rsidR="00A46245" w:rsidRDefault="00A46245" w:rsidP="00A46245">
      <w:pPr>
        <w:jc w:val="both"/>
        <w:rPr>
          <w:sz w:val="24"/>
          <w:szCs w:val="24"/>
        </w:rPr>
      </w:pPr>
      <w:r>
        <w:rPr>
          <w:sz w:val="24"/>
          <w:szCs w:val="24"/>
        </w:rPr>
        <w:t>Celková výmera dielov prevádzaných pozemkov je 174 m</w:t>
      </w:r>
      <w:r>
        <w:rPr>
          <w:sz w:val="24"/>
          <w:szCs w:val="24"/>
          <w:vertAlign w:val="superscript"/>
        </w:rPr>
        <w:t>2</w:t>
      </w:r>
      <w:r>
        <w:rPr>
          <w:sz w:val="24"/>
          <w:szCs w:val="24"/>
        </w:rPr>
        <w:t xml:space="preserve">. </w:t>
      </w:r>
    </w:p>
    <w:p w:rsidR="00A46245" w:rsidRDefault="00A46245" w:rsidP="00A46245">
      <w:pPr>
        <w:ind w:firstLine="708"/>
        <w:jc w:val="both"/>
        <w:rPr>
          <w:sz w:val="24"/>
          <w:szCs w:val="24"/>
        </w:rPr>
      </w:pPr>
      <w:r>
        <w:rPr>
          <w:sz w:val="24"/>
          <w:szCs w:val="24"/>
        </w:rPr>
        <w:t xml:space="preserve">Diely č. 1 a 10 sú zlúčené do novovytvoreného pozemku KN C </w:t>
      </w:r>
      <w:proofErr w:type="spellStart"/>
      <w:r>
        <w:rPr>
          <w:sz w:val="24"/>
          <w:szCs w:val="24"/>
        </w:rPr>
        <w:t>p.č</w:t>
      </w:r>
      <w:proofErr w:type="spellEnd"/>
      <w:r>
        <w:rPr>
          <w:sz w:val="24"/>
          <w:szCs w:val="24"/>
        </w:rPr>
        <w:t>. 23/2 záhrada o výmere 1153 m</w:t>
      </w:r>
      <w:r>
        <w:rPr>
          <w:sz w:val="24"/>
          <w:szCs w:val="24"/>
          <w:vertAlign w:val="superscript"/>
        </w:rPr>
        <w:t>2</w:t>
      </w:r>
      <w:r>
        <w:rPr>
          <w:sz w:val="24"/>
          <w:szCs w:val="24"/>
        </w:rPr>
        <w:t xml:space="preserve">. Diely č. 7,8 a 9  sú zlúčené do novovytvoreného pozemku KN C </w:t>
      </w:r>
      <w:proofErr w:type="spellStart"/>
      <w:r>
        <w:rPr>
          <w:sz w:val="24"/>
          <w:szCs w:val="24"/>
        </w:rPr>
        <w:t>p.č</w:t>
      </w:r>
      <w:proofErr w:type="spellEnd"/>
      <w:r>
        <w:rPr>
          <w:sz w:val="24"/>
          <w:szCs w:val="24"/>
        </w:rPr>
        <w:t>. 23/1 zastavané plochy o výmere 360 m</w:t>
      </w:r>
      <w:r>
        <w:rPr>
          <w:sz w:val="24"/>
          <w:szCs w:val="24"/>
          <w:vertAlign w:val="superscript"/>
        </w:rPr>
        <w:t>2</w:t>
      </w:r>
      <w:r>
        <w:rPr>
          <w:sz w:val="24"/>
          <w:szCs w:val="24"/>
        </w:rPr>
        <w:t>.</w:t>
      </w:r>
    </w:p>
    <w:p w:rsidR="00A46245" w:rsidRPr="005366BB" w:rsidRDefault="00A46245" w:rsidP="00A46245">
      <w:pPr>
        <w:ind w:firstLine="708"/>
        <w:jc w:val="both"/>
        <w:rPr>
          <w:sz w:val="24"/>
          <w:szCs w:val="24"/>
        </w:rPr>
      </w:pPr>
      <w:r w:rsidRPr="005366BB">
        <w:rPr>
          <w:sz w:val="24"/>
          <w:szCs w:val="24"/>
        </w:rPr>
        <w:t xml:space="preserve">Po odpredaji dielu č. 1 z pozemku KN C </w:t>
      </w:r>
      <w:proofErr w:type="spellStart"/>
      <w:r w:rsidRPr="005366BB">
        <w:rPr>
          <w:sz w:val="24"/>
          <w:szCs w:val="24"/>
        </w:rPr>
        <w:t>p.č</w:t>
      </w:r>
      <w:proofErr w:type="spellEnd"/>
      <w:r w:rsidRPr="005366BB">
        <w:rPr>
          <w:sz w:val="24"/>
          <w:szCs w:val="24"/>
        </w:rPr>
        <w:t>. 2/2 zostane vo vlastníctve obce Popudinské Močidľany výmera 8590 m</w:t>
      </w:r>
      <w:r w:rsidRPr="005366BB">
        <w:rPr>
          <w:sz w:val="24"/>
          <w:szCs w:val="24"/>
          <w:vertAlign w:val="superscript"/>
        </w:rPr>
        <w:t>2</w:t>
      </w:r>
      <w:r w:rsidRPr="005366BB">
        <w:rPr>
          <w:sz w:val="24"/>
          <w:szCs w:val="24"/>
        </w:rPr>
        <w:t xml:space="preserve">. </w:t>
      </w:r>
    </w:p>
    <w:p w:rsidR="00A46245" w:rsidRDefault="00A46245" w:rsidP="00A46245">
      <w:pPr>
        <w:jc w:val="both"/>
        <w:rPr>
          <w:sz w:val="24"/>
          <w:szCs w:val="24"/>
        </w:rPr>
      </w:pPr>
      <w:r w:rsidRPr="005366BB">
        <w:rPr>
          <w:sz w:val="24"/>
          <w:szCs w:val="24"/>
        </w:rPr>
        <w:t xml:space="preserve">Po odpredaji dielov č. 7,8,9 a 10 z pozemku KN C </w:t>
      </w:r>
      <w:proofErr w:type="spellStart"/>
      <w:r w:rsidRPr="005366BB">
        <w:rPr>
          <w:sz w:val="24"/>
          <w:szCs w:val="24"/>
        </w:rPr>
        <w:t>p.č</w:t>
      </w:r>
      <w:proofErr w:type="spellEnd"/>
      <w:r w:rsidRPr="005366BB">
        <w:rPr>
          <w:sz w:val="24"/>
          <w:szCs w:val="24"/>
        </w:rPr>
        <w:t>. 239/1 zostane vo vlastníctve obce výmera 1 0826 m</w:t>
      </w:r>
      <w:r w:rsidRPr="005366BB">
        <w:rPr>
          <w:sz w:val="24"/>
          <w:szCs w:val="24"/>
          <w:vertAlign w:val="superscript"/>
        </w:rPr>
        <w:t>2</w:t>
      </w:r>
      <w:r>
        <w:rPr>
          <w:sz w:val="24"/>
          <w:szCs w:val="24"/>
        </w:rPr>
        <w:t xml:space="preserve">. </w:t>
      </w:r>
    </w:p>
    <w:p w:rsidR="00A46245" w:rsidRDefault="00A46245" w:rsidP="00A46245">
      <w:pPr>
        <w:ind w:firstLine="708"/>
        <w:jc w:val="both"/>
        <w:rPr>
          <w:sz w:val="24"/>
          <w:szCs w:val="24"/>
        </w:rPr>
      </w:pPr>
      <w:r>
        <w:rPr>
          <w:sz w:val="24"/>
          <w:szCs w:val="24"/>
        </w:rPr>
        <w:t>Súčasne darovacou zmluvou prejde do vlastníctva Obce Popudinské Močidľany podľa GP č. 51/2012 diel č. 4 o výmere 2 m</w:t>
      </w:r>
      <w:r>
        <w:rPr>
          <w:sz w:val="24"/>
          <w:szCs w:val="24"/>
          <w:vertAlign w:val="superscript"/>
        </w:rPr>
        <w:t>2</w:t>
      </w:r>
      <w:r>
        <w:rPr>
          <w:sz w:val="24"/>
          <w:szCs w:val="24"/>
        </w:rPr>
        <w:t xml:space="preserve"> odčlenený z pozemku KN C </w:t>
      </w:r>
      <w:proofErr w:type="spellStart"/>
      <w:r>
        <w:rPr>
          <w:sz w:val="24"/>
          <w:szCs w:val="24"/>
        </w:rPr>
        <w:t>p.č</w:t>
      </w:r>
      <w:proofErr w:type="spellEnd"/>
      <w:r>
        <w:rPr>
          <w:sz w:val="24"/>
          <w:szCs w:val="24"/>
        </w:rPr>
        <w:t>. 23/1 a diel č. 6 o výmere 4 m</w:t>
      </w:r>
      <w:r>
        <w:rPr>
          <w:sz w:val="24"/>
          <w:szCs w:val="24"/>
          <w:vertAlign w:val="superscript"/>
        </w:rPr>
        <w:t>2</w:t>
      </w:r>
      <w:r>
        <w:rPr>
          <w:sz w:val="24"/>
          <w:szCs w:val="24"/>
        </w:rPr>
        <w:t xml:space="preserve"> odčlenený z pozemku KN C </w:t>
      </w:r>
      <w:proofErr w:type="spellStart"/>
      <w:r>
        <w:rPr>
          <w:sz w:val="24"/>
          <w:szCs w:val="24"/>
        </w:rPr>
        <w:t>p.č</w:t>
      </w:r>
      <w:proofErr w:type="spellEnd"/>
      <w:r>
        <w:rPr>
          <w:sz w:val="24"/>
          <w:szCs w:val="24"/>
        </w:rPr>
        <w:t xml:space="preserve">. 23/2, a tieto budú zlúčené do pozemku KN C </w:t>
      </w:r>
      <w:proofErr w:type="spellStart"/>
      <w:r>
        <w:rPr>
          <w:sz w:val="24"/>
          <w:szCs w:val="24"/>
        </w:rPr>
        <w:t>p.č</w:t>
      </w:r>
      <w:proofErr w:type="spellEnd"/>
      <w:r>
        <w:rPr>
          <w:sz w:val="24"/>
          <w:szCs w:val="24"/>
        </w:rPr>
        <w:t xml:space="preserve">. 239/1. </w:t>
      </w:r>
    </w:p>
    <w:p w:rsidR="00A46245" w:rsidRDefault="00A46245" w:rsidP="00A46245">
      <w:pPr>
        <w:jc w:val="both"/>
        <w:rPr>
          <w:sz w:val="24"/>
          <w:szCs w:val="24"/>
        </w:rPr>
      </w:pPr>
      <w:r>
        <w:rPr>
          <w:sz w:val="24"/>
          <w:szCs w:val="24"/>
        </w:rPr>
        <w:t xml:space="preserve">Pozemky KN C </w:t>
      </w:r>
      <w:proofErr w:type="spellStart"/>
      <w:r>
        <w:rPr>
          <w:sz w:val="24"/>
          <w:szCs w:val="24"/>
        </w:rPr>
        <w:t>p.č</w:t>
      </w:r>
      <w:proofErr w:type="spellEnd"/>
      <w:r>
        <w:rPr>
          <w:sz w:val="24"/>
          <w:szCs w:val="24"/>
        </w:rPr>
        <w:t xml:space="preserve">. 23/1 a 23/2 sú vedené na LV č. 649 pre </w:t>
      </w:r>
      <w:proofErr w:type="spellStart"/>
      <w:r>
        <w:rPr>
          <w:sz w:val="24"/>
          <w:szCs w:val="24"/>
        </w:rPr>
        <w:t>k.ú</w:t>
      </w:r>
      <w:proofErr w:type="spellEnd"/>
      <w:r>
        <w:rPr>
          <w:sz w:val="24"/>
          <w:szCs w:val="24"/>
        </w:rPr>
        <w:t xml:space="preserve">. Močidľany vo vlastníctve Jána </w:t>
      </w:r>
      <w:proofErr w:type="spellStart"/>
      <w:r>
        <w:rPr>
          <w:sz w:val="24"/>
          <w:szCs w:val="24"/>
        </w:rPr>
        <w:t>Furica</w:t>
      </w:r>
      <w:proofErr w:type="spellEnd"/>
      <w:r>
        <w:rPr>
          <w:sz w:val="24"/>
          <w:szCs w:val="24"/>
        </w:rPr>
        <w:t xml:space="preserve">, bytom Popudinské Močidľany č. 98.   </w:t>
      </w:r>
    </w:p>
    <w:p w:rsidR="00A46245" w:rsidRDefault="00A46245" w:rsidP="00A46245">
      <w:pPr>
        <w:ind w:firstLine="708"/>
        <w:jc w:val="both"/>
        <w:rPr>
          <w:i/>
          <w:sz w:val="24"/>
          <w:szCs w:val="24"/>
        </w:rPr>
      </w:pPr>
      <w:r>
        <w:rPr>
          <w:i/>
          <w:sz w:val="24"/>
          <w:szCs w:val="24"/>
        </w:rPr>
        <w:t xml:space="preserve">Obec pripravila obe vyššie uvedené zmluvy, t.j. kúpnopredajnú aj darovaciu, pričom bolo so žiadateľom p. </w:t>
      </w:r>
      <w:proofErr w:type="spellStart"/>
      <w:r>
        <w:rPr>
          <w:i/>
          <w:sz w:val="24"/>
          <w:szCs w:val="24"/>
        </w:rPr>
        <w:t>Furicom</w:t>
      </w:r>
      <w:proofErr w:type="spellEnd"/>
      <w:r>
        <w:rPr>
          <w:i/>
          <w:sz w:val="24"/>
          <w:szCs w:val="24"/>
        </w:rPr>
        <w:t xml:space="preserve"> dohodnuté, že k podpisu zmluvy príde pri vyplatení predajnej ceny. Z dôvodu nedostatku finančných prostriedkov na účte žiadateľa bolo dohodnuté, že k vyplateniu predajnej ceny dôjde najneskôr do konca mesiaca október a následne budú zmluvy podané na vklad do katastra nehnuteľností. Poplatky za vklad bude v plnej výške hradiť p. </w:t>
      </w:r>
      <w:proofErr w:type="spellStart"/>
      <w:r>
        <w:rPr>
          <w:i/>
          <w:sz w:val="24"/>
          <w:szCs w:val="24"/>
        </w:rPr>
        <w:t>Furic</w:t>
      </w:r>
      <w:proofErr w:type="spellEnd"/>
      <w:r>
        <w:rPr>
          <w:i/>
          <w:sz w:val="24"/>
          <w:szCs w:val="24"/>
        </w:rPr>
        <w:t xml:space="preserve">. Dňa 23.10.2012 došlo k podpise oboch zmlúv a kúpna cena bola v plnej výške uhradená do pokladne </w:t>
      </w:r>
      <w:proofErr w:type="spellStart"/>
      <w:r>
        <w:rPr>
          <w:i/>
          <w:sz w:val="24"/>
          <w:szCs w:val="24"/>
        </w:rPr>
        <w:t>ObÚ</w:t>
      </w:r>
      <w:proofErr w:type="spellEnd"/>
      <w:r>
        <w:rPr>
          <w:i/>
          <w:sz w:val="24"/>
          <w:szCs w:val="24"/>
        </w:rPr>
        <w:t xml:space="preserve"> Popudinské Močidľany.</w:t>
      </w:r>
    </w:p>
    <w:p w:rsidR="00A46245" w:rsidRDefault="00A46245" w:rsidP="00A46245">
      <w:pPr>
        <w:ind w:firstLine="708"/>
        <w:jc w:val="both"/>
        <w:rPr>
          <w:i/>
          <w:sz w:val="24"/>
          <w:szCs w:val="24"/>
        </w:rPr>
      </w:pPr>
    </w:p>
    <w:p w:rsidR="00A46245" w:rsidRPr="00805019" w:rsidRDefault="00A46245" w:rsidP="00A46245">
      <w:pPr>
        <w:jc w:val="both"/>
        <w:rPr>
          <w:b/>
          <w:sz w:val="24"/>
          <w:szCs w:val="24"/>
          <w:u w:val="single"/>
        </w:rPr>
      </w:pPr>
      <w:r>
        <w:rPr>
          <w:b/>
          <w:sz w:val="24"/>
          <w:szCs w:val="24"/>
          <w:u w:val="single"/>
        </w:rPr>
        <w:t xml:space="preserve">Uznesenie </w:t>
      </w:r>
      <w:proofErr w:type="spellStart"/>
      <w:r>
        <w:rPr>
          <w:b/>
          <w:sz w:val="24"/>
          <w:szCs w:val="24"/>
          <w:u w:val="single"/>
        </w:rPr>
        <w:t>ObZ</w:t>
      </w:r>
      <w:proofErr w:type="spellEnd"/>
      <w:r>
        <w:rPr>
          <w:b/>
          <w:sz w:val="24"/>
          <w:szCs w:val="24"/>
          <w:u w:val="single"/>
        </w:rPr>
        <w:t xml:space="preserve"> v</w:t>
      </w:r>
      <w:r w:rsidRPr="00805019">
        <w:rPr>
          <w:b/>
          <w:sz w:val="24"/>
          <w:szCs w:val="24"/>
          <w:u w:val="single"/>
        </w:rPr>
        <w:t xml:space="preserve"> Popudinských Močidľanoch </w:t>
      </w:r>
      <w:r>
        <w:rPr>
          <w:b/>
          <w:sz w:val="24"/>
          <w:szCs w:val="24"/>
          <w:u w:val="single"/>
        </w:rPr>
        <w:t>č. 13/2012 zo dňa 30.8.2012, ktorým</w:t>
      </w:r>
    </w:p>
    <w:p w:rsidR="00A46245" w:rsidRDefault="00A46245" w:rsidP="00A46245">
      <w:pPr>
        <w:jc w:val="both"/>
        <w:rPr>
          <w:sz w:val="24"/>
          <w:szCs w:val="24"/>
        </w:rPr>
      </w:pPr>
      <w:r>
        <w:rPr>
          <w:sz w:val="24"/>
          <w:szCs w:val="24"/>
        </w:rPr>
        <w:t xml:space="preserve">Obecné zastupiteľstvo v Popudinských Močidľanoch schvaľuje odpredaj  pozemkov KN C  </w:t>
      </w:r>
      <w:proofErr w:type="spellStart"/>
      <w:r>
        <w:rPr>
          <w:sz w:val="24"/>
          <w:szCs w:val="24"/>
        </w:rPr>
        <w:t>p.č</w:t>
      </w:r>
      <w:proofErr w:type="spellEnd"/>
      <w:r>
        <w:rPr>
          <w:sz w:val="24"/>
          <w:szCs w:val="24"/>
        </w:rPr>
        <w:t>. 239/8 zastavané plochy o výmere 33 m</w:t>
      </w:r>
      <w:r>
        <w:rPr>
          <w:sz w:val="24"/>
          <w:szCs w:val="24"/>
          <w:vertAlign w:val="superscript"/>
        </w:rPr>
        <w:t>2</w:t>
      </w:r>
      <w:r>
        <w:rPr>
          <w:sz w:val="24"/>
          <w:szCs w:val="24"/>
        </w:rPr>
        <w:t xml:space="preserve">  a </w:t>
      </w:r>
      <w:proofErr w:type="spellStart"/>
      <w:r>
        <w:rPr>
          <w:sz w:val="24"/>
          <w:szCs w:val="24"/>
        </w:rPr>
        <w:t>p.č</w:t>
      </w:r>
      <w:proofErr w:type="spellEnd"/>
      <w:r>
        <w:rPr>
          <w:sz w:val="24"/>
          <w:szCs w:val="24"/>
        </w:rPr>
        <w:t>. 239/9 zastavané plochy o výmere 362 m</w:t>
      </w:r>
      <w:r>
        <w:rPr>
          <w:sz w:val="24"/>
          <w:szCs w:val="24"/>
          <w:vertAlign w:val="superscript"/>
        </w:rPr>
        <w:t>2</w:t>
      </w:r>
      <w:r>
        <w:rPr>
          <w:sz w:val="24"/>
          <w:szCs w:val="24"/>
        </w:rPr>
        <w:t xml:space="preserve">  odčlenené z pozemku KN C </w:t>
      </w:r>
      <w:proofErr w:type="spellStart"/>
      <w:r>
        <w:rPr>
          <w:sz w:val="24"/>
          <w:szCs w:val="24"/>
        </w:rPr>
        <w:t>p.č</w:t>
      </w:r>
      <w:proofErr w:type="spellEnd"/>
      <w:r>
        <w:rPr>
          <w:sz w:val="24"/>
          <w:szCs w:val="24"/>
        </w:rPr>
        <w:t xml:space="preserve">. 239/1 podľa predloženého návrhu GP, ktorý bude možné overiť a zapísať do katastra nehnuteľností až po premietnutí GP č. 51/2012 žiadateľovi Jozefovi </w:t>
      </w:r>
      <w:proofErr w:type="spellStart"/>
      <w:r>
        <w:rPr>
          <w:sz w:val="24"/>
          <w:szCs w:val="24"/>
        </w:rPr>
        <w:t>Štepanovskému</w:t>
      </w:r>
      <w:proofErr w:type="spellEnd"/>
      <w:r>
        <w:rPr>
          <w:sz w:val="24"/>
          <w:szCs w:val="24"/>
        </w:rPr>
        <w:t xml:space="preserve"> a </w:t>
      </w:r>
      <w:proofErr w:type="spellStart"/>
      <w:r>
        <w:rPr>
          <w:sz w:val="24"/>
          <w:szCs w:val="24"/>
        </w:rPr>
        <w:t>manž</w:t>
      </w:r>
      <w:proofErr w:type="spellEnd"/>
      <w:r>
        <w:rPr>
          <w:sz w:val="24"/>
          <w:szCs w:val="24"/>
        </w:rPr>
        <w:t xml:space="preserve">. Martine, r. </w:t>
      </w:r>
      <w:proofErr w:type="spellStart"/>
      <w:r>
        <w:rPr>
          <w:sz w:val="24"/>
          <w:szCs w:val="24"/>
        </w:rPr>
        <w:t>Jurčekovej</w:t>
      </w:r>
      <w:proofErr w:type="spellEnd"/>
      <w:r>
        <w:rPr>
          <w:sz w:val="24"/>
          <w:szCs w:val="24"/>
        </w:rPr>
        <w:t>, bytom  Popudinské Močidľany č. 99, za cenu 3,00 €/m2, t.j. za dohodnutú cenu 1.185,00 €.</w:t>
      </w:r>
    </w:p>
    <w:p w:rsidR="00A46245" w:rsidRDefault="00A46245" w:rsidP="00A46245">
      <w:pPr>
        <w:jc w:val="both"/>
        <w:rPr>
          <w:sz w:val="24"/>
          <w:szCs w:val="24"/>
        </w:rPr>
      </w:pPr>
      <w:r>
        <w:rPr>
          <w:sz w:val="24"/>
          <w:szCs w:val="24"/>
        </w:rPr>
        <w:t>Celková výmera dielov prevádzaných pozemkov je 395 m</w:t>
      </w:r>
      <w:r>
        <w:rPr>
          <w:sz w:val="24"/>
          <w:szCs w:val="24"/>
          <w:vertAlign w:val="superscript"/>
        </w:rPr>
        <w:t>2</w:t>
      </w:r>
      <w:r>
        <w:rPr>
          <w:sz w:val="24"/>
          <w:szCs w:val="24"/>
        </w:rPr>
        <w:t xml:space="preserve">. </w:t>
      </w:r>
    </w:p>
    <w:p w:rsidR="00A46245" w:rsidRDefault="00A46245" w:rsidP="00A46245">
      <w:pPr>
        <w:jc w:val="both"/>
        <w:rPr>
          <w:sz w:val="24"/>
          <w:szCs w:val="24"/>
        </w:rPr>
      </w:pPr>
      <w:r>
        <w:rPr>
          <w:sz w:val="24"/>
          <w:szCs w:val="24"/>
        </w:rPr>
        <w:t xml:space="preserve">Pozemok KN C </w:t>
      </w:r>
      <w:proofErr w:type="spellStart"/>
      <w:r>
        <w:rPr>
          <w:sz w:val="24"/>
          <w:szCs w:val="24"/>
        </w:rPr>
        <w:t>p.č</w:t>
      </w:r>
      <w:proofErr w:type="spellEnd"/>
      <w:r>
        <w:rPr>
          <w:sz w:val="24"/>
          <w:szCs w:val="24"/>
        </w:rPr>
        <w:t xml:space="preserve">.  239/1 je vedený na LV č. 956 pre </w:t>
      </w:r>
      <w:proofErr w:type="spellStart"/>
      <w:r>
        <w:rPr>
          <w:sz w:val="24"/>
          <w:szCs w:val="24"/>
        </w:rPr>
        <w:t>k.ú</w:t>
      </w:r>
      <w:proofErr w:type="spellEnd"/>
      <w:r>
        <w:rPr>
          <w:sz w:val="24"/>
          <w:szCs w:val="24"/>
        </w:rPr>
        <w:t xml:space="preserve">. Močidľany vo vlastníctve Obce Popudinské Močidľany v celosti. </w:t>
      </w:r>
    </w:p>
    <w:p w:rsidR="00A46245" w:rsidRPr="00443783" w:rsidRDefault="00A46245" w:rsidP="00A46245">
      <w:pPr>
        <w:ind w:firstLine="708"/>
        <w:jc w:val="both"/>
        <w:rPr>
          <w:i/>
          <w:sz w:val="24"/>
          <w:szCs w:val="24"/>
        </w:rPr>
      </w:pPr>
      <w:r>
        <w:rPr>
          <w:i/>
          <w:sz w:val="24"/>
          <w:szCs w:val="24"/>
        </w:rPr>
        <w:t xml:space="preserve">K vypracovaniu kúpnej zmluvy v zmysle tohto uznesenia ešte neprišlo, nakoľko doposiaľ neprišlo k premietnutiu GP č. 51/2012, vypracovaného pre p. Jána </w:t>
      </w:r>
      <w:proofErr w:type="spellStart"/>
      <w:r>
        <w:rPr>
          <w:i/>
          <w:sz w:val="24"/>
          <w:szCs w:val="24"/>
        </w:rPr>
        <w:t>Furica</w:t>
      </w:r>
      <w:proofErr w:type="spellEnd"/>
      <w:r>
        <w:rPr>
          <w:i/>
          <w:sz w:val="24"/>
          <w:szCs w:val="24"/>
        </w:rPr>
        <w:t xml:space="preserve">, do katastra nehnuteľností. </w:t>
      </w:r>
    </w:p>
    <w:p w:rsidR="00A46245" w:rsidRDefault="00A46245" w:rsidP="00A46245">
      <w:pPr>
        <w:jc w:val="both"/>
        <w:rPr>
          <w:i/>
          <w:sz w:val="24"/>
          <w:szCs w:val="24"/>
        </w:rPr>
      </w:pPr>
    </w:p>
    <w:p w:rsidR="00A46245" w:rsidRPr="00071EC3" w:rsidRDefault="00A46245" w:rsidP="00A46245">
      <w:pPr>
        <w:numPr>
          <w:ilvl w:val="0"/>
          <w:numId w:val="14"/>
        </w:numPr>
        <w:jc w:val="both"/>
        <w:rPr>
          <w:b/>
          <w:sz w:val="24"/>
          <w:szCs w:val="24"/>
        </w:rPr>
      </w:pPr>
      <w:r w:rsidRPr="00071EC3">
        <w:rPr>
          <w:b/>
          <w:sz w:val="24"/>
          <w:szCs w:val="24"/>
        </w:rPr>
        <w:t>Schválenie</w:t>
      </w:r>
      <w:r>
        <w:rPr>
          <w:b/>
          <w:sz w:val="24"/>
          <w:szCs w:val="24"/>
        </w:rPr>
        <w:t xml:space="preserve"> kúpy pozemku </w:t>
      </w:r>
      <w:proofErr w:type="spellStart"/>
      <w:r>
        <w:rPr>
          <w:b/>
          <w:sz w:val="24"/>
          <w:szCs w:val="24"/>
        </w:rPr>
        <w:t>par.č</w:t>
      </w:r>
      <w:proofErr w:type="spellEnd"/>
      <w:r>
        <w:rPr>
          <w:b/>
          <w:sz w:val="24"/>
          <w:szCs w:val="24"/>
        </w:rPr>
        <w:t>. 109/5 v </w:t>
      </w:r>
      <w:proofErr w:type="spellStart"/>
      <w:r>
        <w:rPr>
          <w:b/>
          <w:sz w:val="24"/>
          <w:szCs w:val="24"/>
        </w:rPr>
        <w:t>k.ú</w:t>
      </w:r>
      <w:proofErr w:type="spellEnd"/>
      <w:r>
        <w:rPr>
          <w:b/>
          <w:sz w:val="24"/>
          <w:szCs w:val="24"/>
        </w:rPr>
        <w:t xml:space="preserve">. </w:t>
      </w:r>
      <w:proofErr w:type="spellStart"/>
      <w:r>
        <w:rPr>
          <w:b/>
          <w:sz w:val="24"/>
          <w:szCs w:val="24"/>
        </w:rPr>
        <w:t>Popudiny</w:t>
      </w:r>
      <w:proofErr w:type="spellEnd"/>
      <w:r>
        <w:rPr>
          <w:b/>
          <w:sz w:val="24"/>
          <w:szCs w:val="24"/>
        </w:rPr>
        <w:t xml:space="preserve"> vo vlastníctve p. Patrika </w:t>
      </w:r>
      <w:proofErr w:type="spellStart"/>
      <w:r>
        <w:rPr>
          <w:b/>
          <w:sz w:val="24"/>
          <w:szCs w:val="24"/>
        </w:rPr>
        <w:t>Tokoša</w:t>
      </w:r>
      <w:proofErr w:type="spellEnd"/>
      <w:r>
        <w:rPr>
          <w:b/>
          <w:sz w:val="24"/>
          <w:szCs w:val="24"/>
        </w:rPr>
        <w:t xml:space="preserve"> a </w:t>
      </w:r>
      <w:proofErr w:type="spellStart"/>
      <w:r>
        <w:rPr>
          <w:b/>
          <w:sz w:val="24"/>
          <w:szCs w:val="24"/>
        </w:rPr>
        <w:t>manž</w:t>
      </w:r>
      <w:proofErr w:type="spellEnd"/>
      <w:r>
        <w:rPr>
          <w:b/>
          <w:sz w:val="24"/>
          <w:szCs w:val="24"/>
        </w:rPr>
        <w:t xml:space="preserve">. Viery, bytom Popudinské </w:t>
      </w:r>
      <w:proofErr w:type="spellStart"/>
      <w:r>
        <w:rPr>
          <w:b/>
          <w:sz w:val="24"/>
          <w:szCs w:val="24"/>
        </w:rPr>
        <w:t>Močidľay</w:t>
      </w:r>
      <w:proofErr w:type="spellEnd"/>
      <w:r>
        <w:rPr>
          <w:b/>
          <w:sz w:val="24"/>
          <w:szCs w:val="24"/>
        </w:rPr>
        <w:t xml:space="preserve"> č. 244</w:t>
      </w:r>
    </w:p>
    <w:p w:rsidR="00A46245" w:rsidRDefault="00A46245" w:rsidP="00A46245">
      <w:pPr>
        <w:jc w:val="both"/>
        <w:rPr>
          <w:sz w:val="24"/>
          <w:szCs w:val="24"/>
        </w:rPr>
      </w:pPr>
    </w:p>
    <w:p w:rsidR="00A46245" w:rsidRDefault="00A46245" w:rsidP="00A46245">
      <w:pPr>
        <w:jc w:val="both"/>
        <w:rPr>
          <w:sz w:val="24"/>
          <w:szCs w:val="24"/>
        </w:rPr>
      </w:pPr>
      <w:r>
        <w:rPr>
          <w:sz w:val="24"/>
          <w:szCs w:val="24"/>
        </w:rPr>
        <w:t xml:space="preserve">V tomto bode rokovania zastupiteľstva starostka predložila poslaneckému zboru žiadosť p. Patrika </w:t>
      </w:r>
      <w:proofErr w:type="spellStart"/>
      <w:r>
        <w:rPr>
          <w:sz w:val="24"/>
          <w:szCs w:val="24"/>
        </w:rPr>
        <w:t>Tokoša</w:t>
      </w:r>
      <w:proofErr w:type="spellEnd"/>
      <w:r>
        <w:rPr>
          <w:sz w:val="24"/>
          <w:szCs w:val="24"/>
        </w:rPr>
        <w:t xml:space="preserve"> a </w:t>
      </w:r>
      <w:proofErr w:type="spellStart"/>
      <w:r>
        <w:rPr>
          <w:sz w:val="24"/>
          <w:szCs w:val="24"/>
        </w:rPr>
        <w:t>manž</w:t>
      </w:r>
      <w:proofErr w:type="spellEnd"/>
      <w:r>
        <w:rPr>
          <w:sz w:val="24"/>
          <w:szCs w:val="24"/>
        </w:rPr>
        <w:t>. Viery, ktorá bola na Obec Popudinské Močidľany doručená dňa 17.10.2012.</w:t>
      </w:r>
      <w:r w:rsidRPr="00A912D3">
        <w:rPr>
          <w:sz w:val="24"/>
          <w:szCs w:val="24"/>
        </w:rPr>
        <w:t xml:space="preserve"> </w:t>
      </w:r>
      <w:r>
        <w:rPr>
          <w:sz w:val="24"/>
          <w:szCs w:val="24"/>
        </w:rPr>
        <w:t xml:space="preserve">Manželia </w:t>
      </w:r>
      <w:proofErr w:type="spellStart"/>
      <w:r>
        <w:rPr>
          <w:sz w:val="24"/>
          <w:szCs w:val="24"/>
        </w:rPr>
        <w:t>Tokošových</w:t>
      </w:r>
      <w:proofErr w:type="spellEnd"/>
      <w:r>
        <w:rPr>
          <w:sz w:val="24"/>
          <w:szCs w:val="24"/>
        </w:rPr>
        <w:t xml:space="preserve"> ako vlastníci novovytvoreného pozemku </w:t>
      </w:r>
      <w:proofErr w:type="spellStart"/>
      <w:r>
        <w:rPr>
          <w:sz w:val="24"/>
          <w:szCs w:val="24"/>
        </w:rPr>
        <w:t>par.č</w:t>
      </w:r>
      <w:proofErr w:type="spellEnd"/>
      <w:r>
        <w:rPr>
          <w:sz w:val="24"/>
          <w:szCs w:val="24"/>
        </w:rPr>
        <w:t>. 109/5 v </w:t>
      </w:r>
      <w:proofErr w:type="spellStart"/>
      <w:r>
        <w:rPr>
          <w:sz w:val="24"/>
          <w:szCs w:val="24"/>
        </w:rPr>
        <w:t>k.ú</w:t>
      </w:r>
      <w:proofErr w:type="spellEnd"/>
      <w:r>
        <w:rPr>
          <w:sz w:val="24"/>
          <w:szCs w:val="24"/>
        </w:rPr>
        <w:t xml:space="preserve">. </w:t>
      </w:r>
      <w:proofErr w:type="spellStart"/>
      <w:r>
        <w:rPr>
          <w:sz w:val="24"/>
          <w:szCs w:val="24"/>
        </w:rPr>
        <w:t>Popudiny</w:t>
      </w:r>
      <w:proofErr w:type="spellEnd"/>
      <w:r>
        <w:rPr>
          <w:sz w:val="24"/>
          <w:szCs w:val="24"/>
        </w:rPr>
        <w:t xml:space="preserve"> (v zmysle nového GP), navrhujú tento na odpredaj do vlastníctva obce s tým, že v budúcnosti by na tomto pozemku mohol byť vybudovaný chodník pre peších. O tejto ponuke bolo zastupiteľstvo predbežne informované na predchádzajúcom rokovaní, pričom zo strany poslaneckého zboru bol vydaný predbežný súhlas, na základe ktorého dali majitelia pozemku   vyhotoviť  nové  geometrické  zameranie. Starostka  obce  navrhla,  aby  bol  návrh </w:t>
      </w:r>
    </w:p>
    <w:p w:rsidR="00A46245" w:rsidRDefault="00A46245" w:rsidP="00A46245">
      <w:pPr>
        <w:jc w:val="both"/>
        <w:rPr>
          <w:sz w:val="24"/>
          <w:szCs w:val="24"/>
        </w:rPr>
      </w:pPr>
      <w:r>
        <w:rPr>
          <w:sz w:val="24"/>
          <w:szCs w:val="24"/>
        </w:rPr>
        <w:lastRenderedPageBreak/>
        <w:t xml:space="preserve">                                                                -3-</w:t>
      </w:r>
    </w:p>
    <w:p w:rsidR="00A46245" w:rsidRDefault="00A46245" w:rsidP="00A46245">
      <w:pPr>
        <w:jc w:val="both"/>
        <w:rPr>
          <w:sz w:val="24"/>
          <w:szCs w:val="24"/>
        </w:rPr>
      </w:pPr>
      <w:proofErr w:type="spellStart"/>
      <w:r>
        <w:rPr>
          <w:sz w:val="24"/>
          <w:szCs w:val="24"/>
        </w:rPr>
        <w:t>manž</w:t>
      </w:r>
      <w:proofErr w:type="spellEnd"/>
      <w:r>
        <w:rPr>
          <w:sz w:val="24"/>
          <w:szCs w:val="24"/>
        </w:rPr>
        <w:t xml:space="preserve">. </w:t>
      </w:r>
      <w:proofErr w:type="spellStart"/>
      <w:r>
        <w:rPr>
          <w:sz w:val="24"/>
          <w:szCs w:val="24"/>
        </w:rPr>
        <w:t>Tokošových</w:t>
      </w:r>
      <w:proofErr w:type="spellEnd"/>
      <w:r>
        <w:rPr>
          <w:sz w:val="24"/>
          <w:szCs w:val="24"/>
        </w:rPr>
        <w:t xml:space="preserve"> schválený za účelom možnosti vybudovania chodníka, ktorý v danej lokalite chýba. V rozprave k tomuto bodu vystúpila poslankyňa Ing. Ľubica </w:t>
      </w:r>
      <w:proofErr w:type="spellStart"/>
      <w:r>
        <w:rPr>
          <w:sz w:val="24"/>
          <w:szCs w:val="24"/>
        </w:rPr>
        <w:t>Vaculková</w:t>
      </w:r>
      <w:proofErr w:type="spellEnd"/>
      <w:r>
        <w:rPr>
          <w:sz w:val="24"/>
          <w:szCs w:val="24"/>
        </w:rPr>
        <w:t>, ktorá upozornila na skutočnosť, že novým zameraním pozemku vznikla ešte jedna parcela č. 185/5, ktorú geodet navrhuje ponechať vo vlastníctve obce. Obec by teda mala dať súhlas na premietnutie tohto nového GP do katastra nehnuteľností, nakoľko sa jedná o dve rôzne parcely. Starostka prisľúbila, že zo strany obce bude vyhotovený takýto súhlas, ktorý bude tvoriť prílohu k zápisu GP do katastra nehnuteľností. V rozprave ďalej nikto z prítomných poslancov nevystúpil a preto dala starostka hlasovať o prijatí uznesenia. Poslanci jednohlasne schváli nasledovné uznesenie:</w:t>
      </w:r>
    </w:p>
    <w:p w:rsidR="00A46245" w:rsidRPr="00805019" w:rsidRDefault="00A46245" w:rsidP="00A46245">
      <w:pPr>
        <w:jc w:val="both"/>
        <w:rPr>
          <w:b/>
          <w:sz w:val="24"/>
          <w:szCs w:val="24"/>
          <w:u w:val="single"/>
        </w:rPr>
      </w:pPr>
      <w:r>
        <w:rPr>
          <w:b/>
          <w:sz w:val="24"/>
          <w:szCs w:val="24"/>
          <w:u w:val="single"/>
        </w:rPr>
        <w:t xml:space="preserve">Uznesenie  </w:t>
      </w:r>
      <w:proofErr w:type="spellStart"/>
      <w:r>
        <w:rPr>
          <w:b/>
          <w:sz w:val="24"/>
          <w:szCs w:val="24"/>
          <w:u w:val="single"/>
        </w:rPr>
        <w:t>ObZ</w:t>
      </w:r>
      <w:proofErr w:type="spellEnd"/>
      <w:r>
        <w:rPr>
          <w:b/>
          <w:sz w:val="24"/>
          <w:szCs w:val="24"/>
          <w:u w:val="single"/>
        </w:rPr>
        <w:t xml:space="preserve"> v</w:t>
      </w:r>
      <w:r w:rsidRPr="00805019">
        <w:rPr>
          <w:b/>
          <w:sz w:val="24"/>
          <w:szCs w:val="24"/>
          <w:u w:val="single"/>
        </w:rPr>
        <w:t xml:space="preserve"> Popudinských Močidľanoch </w:t>
      </w:r>
      <w:r>
        <w:rPr>
          <w:b/>
          <w:sz w:val="24"/>
          <w:szCs w:val="24"/>
          <w:u w:val="single"/>
        </w:rPr>
        <w:t>č. 14/2012 zo dňa 30.8.2012, ktorým</w:t>
      </w:r>
    </w:p>
    <w:p w:rsidR="00A46245" w:rsidRDefault="00A46245" w:rsidP="00A46245">
      <w:pPr>
        <w:jc w:val="both"/>
        <w:rPr>
          <w:sz w:val="24"/>
          <w:szCs w:val="24"/>
        </w:rPr>
      </w:pPr>
      <w:r>
        <w:rPr>
          <w:sz w:val="24"/>
          <w:szCs w:val="24"/>
        </w:rPr>
        <w:t>Obecné zastupiteľstvo v Popudinských Močidľanoch schvaľuje kúpu novovzniknutého pozemku vytvoreného podľa GP č. 216/2012, overeného Správou katastra Skalica dňa 4.9.2012 pod č. 284/12, a to:</w:t>
      </w:r>
    </w:p>
    <w:p w:rsidR="00A46245" w:rsidRPr="008D1C0F" w:rsidRDefault="00A46245" w:rsidP="00A46245">
      <w:pPr>
        <w:numPr>
          <w:ilvl w:val="0"/>
          <w:numId w:val="9"/>
        </w:numPr>
        <w:jc w:val="both"/>
        <w:rPr>
          <w:sz w:val="24"/>
          <w:szCs w:val="24"/>
        </w:rPr>
      </w:pPr>
      <w:r>
        <w:rPr>
          <w:sz w:val="24"/>
          <w:szCs w:val="24"/>
        </w:rPr>
        <w:t xml:space="preserve">par. č. </w:t>
      </w:r>
      <w:r w:rsidRPr="00607175">
        <w:rPr>
          <w:b/>
          <w:sz w:val="24"/>
          <w:szCs w:val="24"/>
        </w:rPr>
        <w:t>109/5</w:t>
      </w:r>
      <w:r>
        <w:rPr>
          <w:sz w:val="24"/>
          <w:szCs w:val="24"/>
        </w:rPr>
        <w:t xml:space="preserve"> o výmere </w:t>
      </w:r>
      <w:r w:rsidRPr="00607175">
        <w:rPr>
          <w:b/>
          <w:sz w:val="24"/>
          <w:szCs w:val="24"/>
        </w:rPr>
        <w:t>46</w:t>
      </w:r>
      <w:r>
        <w:rPr>
          <w:sz w:val="24"/>
          <w:szCs w:val="24"/>
        </w:rPr>
        <w:t xml:space="preserve"> m</w:t>
      </w:r>
      <w:r>
        <w:rPr>
          <w:sz w:val="24"/>
          <w:szCs w:val="24"/>
          <w:vertAlign w:val="superscript"/>
        </w:rPr>
        <w:t>2</w:t>
      </w:r>
      <w:r>
        <w:rPr>
          <w:sz w:val="24"/>
          <w:szCs w:val="24"/>
        </w:rPr>
        <w:t xml:space="preserve">, v </w:t>
      </w:r>
      <w:proofErr w:type="spellStart"/>
      <w:r>
        <w:rPr>
          <w:sz w:val="24"/>
          <w:szCs w:val="24"/>
        </w:rPr>
        <w:t>k.ú</w:t>
      </w:r>
      <w:proofErr w:type="spellEnd"/>
      <w:r>
        <w:rPr>
          <w:sz w:val="24"/>
          <w:szCs w:val="24"/>
        </w:rPr>
        <w:t xml:space="preserve">. </w:t>
      </w:r>
      <w:proofErr w:type="spellStart"/>
      <w:r>
        <w:rPr>
          <w:sz w:val="24"/>
          <w:szCs w:val="24"/>
        </w:rPr>
        <w:t>Popudiny</w:t>
      </w:r>
      <w:proofErr w:type="spellEnd"/>
      <w:r>
        <w:rPr>
          <w:sz w:val="24"/>
          <w:szCs w:val="24"/>
        </w:rPr>
        <w:t xml:space="preserve">, druh pozemku - zastavané plochy a nádvoria, odčlenený z pozemku KN C </w:t>
      </w:r>
      <w:proofErr w:type="spellStart"/>
      <w:r>
        <w:rPr>
          <w:sz w:val="24"/>
          <w:szCs w:val="24"/>
        </w:rPr>
        <w:t>p.č</w:t>
      </w:r>
      <w:proofErr w:type="spellEnd"/>
      <w:r>
        <w:rPr>
          <w:sz w:val="24"/>
          <w:szCs w:val="24"/>
        </w:rPr>
        <w:t xml:space="preserve">. 109/4, vo vlastníctve Patrika </w:t>
      </w:r>
      <w:proofErr w:type="spellStart"/>
      <w:r>
        <w:rPr>
          <w:sz w:val="24"/>
          <w:szCs w:val="24"/>
        </w:rPr>
        <w:t>Tokoša</w:t>
      </w:r>
      <w:proofErr w:type="spellEnd"/>
      <w:r>
        <w:rPr>
          <w:sz w:val="24"/>
          <w:szCs w:val="24"/>
        </w:rPr>
        <w:t xml:space="preserve"> a </w:t>
      </w:r>
      <w:proofErr w:type="spellStart"/>
      <w:r>
        <w:rPr>
          <w:sz w:val="24"/>
          <w:szCs w:val="24"/>
        </w:rPr>
        <w:t>manž</w:t>
      </w:r>
      <w:proofErr w:type="spellEnd"/>
      <w:r>
        <w:rPr>
          <w:sz w:val="24"/>
          <w:szCs w:val="24"/>
        </w:rPr>
        <w:t>. Viery, bytom Popudinské Močidľany č. 244, 908 61, SR ako predávajúceho,</w:t>
      </w:r>
    </w:p>
    <w:p w:rsidR="00A46245" w:rsidRDefault="00A46245" w:rsidP="00A46245">
      <w:pPr>
        <w:jc w:val="both"/>
        <w:rPr>
          <w:sz w:val="24"/>
          <w:szCs w:val="24"/>
        </w:rPr>
      </w:pPr>
      <w:r>
        <w:rPr>
          <w:sz w:val="24"/>
          <w:szCs w:val="24"/>
        </w:rPr>
        <w:t>pre kupujúceho Obec Popudinské Močidľany, so sídlom Popudinské Močidľany č. 56, za cenu 3,00 €/m2, t.j. za celkovú dohodnutú cenu 138,00 €.</w:t>
      </w:r>
    </w:p>
    <w:p w:rsidR="00A46245" w:rsidRDefault="00A46245" w:rsidP="00A46245">
      <w:pPr>
        <w:jc w:val="both"/>
        <w:rPr>
          <w:sz w:val="24"/>
          <w:szCs w:val="24"/>
        </w:rPr>
      </w:pPr>
      <w:r>
        <w:rPr>
          <w:sz w:val="24"/>
          <w:szCs w:val="24"/>
        </w:rPr>
        <w:t xml:space="preserve">Zvyšok pôvodnej </w:t>
      </w:r>
      <w:proofErr w:type="spellStart"/>
      <w:r>
        <w:rPr>
          <w:sz w:val="24"/>
          <w:szCs w:val="24"/>
        </w:rPr>
        <w:t>par.č</w:t>
      </w:r>
      <w:proofErr w:type="spellEnd"/>
      <w:r>
        <w:rPr>
          <w:sz w:val="24"/>
          <w:szCs w:val="24"/>
        </w:rPr>
        <w:t xml:space="preserve">. 109/4, </w:t>
      </w:r>
      <w:proofErr w:type="spellStart"/>
      <w:r>
        <w:rPr>
          <w:sz w:val="24"/>
          <w:szCs w:val="24"/>
        </w:rPr>
        <w:t>k.ú</w:t>
      </w:r>
      <w:proofErr w:type="spellEnd"/>
      <w:r>
        <w:rPr>
          <w:sz w:val="24"/>
          <w:szCs w:val="24"/>
        </w:rPr>
        <w:t xml:space="preserve">. </w:t>
      </w:r>
      <w:proofErr w:type="spellStart"/>
      <w:r>
        <w:rPr>
          <w:sz w:val="24"/>
          <w:szCs w:val="24"/>
        </w:rPr>
        <w:t>Popudiny</w:t>
      </w:r>
      <w:proofErr w:type="spellEnd"/>
      <w:r>
        <w:rPr>
          <w:sz w:val="24"/>
          <w:szCs w:val="24"/>
        </w:rPr>
        <w:t xml:space="preserve"> o výmere 216 m</w:t>
      </w:r>
      <w:r>
        <w:rPr>
          <w:sz w:val="24"/>
          <w:szCs w:val="24"/>
          <w:vertAlign w:val="superscript"/>
        </w:rPr>
        <w:t xml:space="preserve">2 </w:t>
      </w:r>
      <w:r>
        <w:rPr>
          <w:sz w:val="24"/>
          <w:szCs w:val="24"/>
        </w:rPr>
        <w:t xml:space="preserve"> zostane po zápise kúpnej zmluvy vo vlastníctve predávajúceho – Patrika </w:t>
      </w:r>
      <w:proofErr w:type="spellStart"/>
      <w:r>
        <w:rPr>
          <w:sz w:val="24"/>
          <w:szCs w:val="24"/>
        </w:rPr>
        <w:t>Tokoša</w:t>
      </w:r>
      <w:proofErr w:type="spellEnd"/>
      <w:r>
        <w:rPr>
          <w:sz w:val="24"/>
          <w:szCs w:val="24"/>
        </w:rPr>
        <w:t xml:space="preserve"> a </w:t>
      </w:r>
      <w:proofErr w:type="spellStart"/>
      <w:r>
        <w:rPr>
          <w:sz w:val="24"/>
          <w:szCs w:val="24"/>
        </w:rPr>
        <w:t>manž</w:t>
      </w:r>
      <w:proofErr w:type="spellEnd"/>
      <w:r>
        <w:rPr>
          <w:sz w:val="24"/>
          <w:szCs w:val="24"/>
        </w:rPr>
        <w:t xml:space="preserve">. Viery. </w:t>
      </w:r>
    </w:p>
    <w:p w:rsidR="00A46245" w:rsidRPr="0082321A" w:rsidRDefault="00A46245" w:rsidP="00A46245">
      <w:pPr>
        <w:jc w:val="both"/>
        <w:rPr>
          <w:b/>
          <w:sz w:val="24"/>
          <w:szCs w:val="24"/>
        </w:rPr>
      </w:pPr>
    </w:p>
    <w:p w:rsidR="00A46245" w:rsidRPr="00336A19" w:rsidRDefault="00A46245" w:rsidP="00A46245">
      <w:pPr>
        <w:numPr>
          <w:ilvl w:val="0"/>
          <w:numId w:val="14"/>
        </w:numPr>
        <w:jc w:val="both"/>
        <w:rPr>
          <w:b/>
          <w:sz w:val="24"/>
          <w:szCs w:val="24"/>
        </w:rPr>
      </w:pPr>
      <w:r>
        <w:rPr>
          <w:b/>
          <w:sz w:val="24"/>
          <w:szCs w:val="24"/>
        </w:rPr>
        <w:t>Rôzne</w:t>
      </w:r>
    </w:p>
    <w:p w:rsidR="00A46245" w:rsidRDefault="00A46245" w:rsidP="00A46245">
      <w:pPr>
        <w:pStyle w:val="Zkladntext2"/>
        <w:rPr>
          <w:b/>
          <w:szCs w:val="24"/>
        </w:rPr>
      </w:pPr>
    </w:p>
    <w:p w:rsidR="00A46245" w:rsidRDefault="00A46245" w:rsidP="00A46245">
      <w:pPr>
        <w:pStyle w:val="Zkladntext2"/>
        <w:ind w:firstLine="502"/>
        <w:rPr>
          <w:szCs w:val="24"/>
        </w:rPr>
      </w:pPr>
      <w:r>
        <w:rPr>
          <w:szCs w:val="24"/>
        </w:rPr>
        <w:t xml:space="preserve">Prítomní boli starostkou obce informovaní o prebiehajúcom zápise vlastníctva pozemku </w:t>
      </w:r>
      <w:proofErr w:type="spellStart"/>
      <w:r>
        <w:rPr>
          <w:szCs w:val="24"/>
        </w:rPr>
        <w:t>par.č</w:t>
      </w:r>
      <w:proofErr w:type="spellEnd"/>
      <w:r>
        <w:rPr>
          <w:szCs w:val="24"/>
        </w:rPr>
        <w:t xml:space="preserve">. 1555/3 o výmere 35061 m2 (pozemok vpravo pri miestnej komunikácie smerom na </w:t>
      </w:r>
      <w:proofErr w:type="spellStart"/>
      <w:r>
        <w:rPr>
          <w:szCs w:val="24"/>
        </w:rPr>
        <w:t>močidlianske</w:t>
      </w:r>
      <w:proofErr w:type="spellEnd"/>
      <w:r>
        <w:rPr>
          <w:szCs w:val="24"/>
        </w:rPr>
        <w:t xml:space="preserve"> </w:t>
      </w:r>
      <w:proofErr w:type="spellStart"/>
      <w:r>
        <w:rPr>
          <w:szCs w:val="24"/>
        </w:rPr>
        <w:t>vihohrady</w:t>
      </w:r>
      <w:proofErr w:type="spellEnd"/>
      <w:r>
        <w:rPr>
          <w:szCs w:val="24"/>
        </w:rPr>
        <w:t xml:space="preserve">). V súčasnosti polovicu pozemku vlastnia súrodenci Ing. Karel </w:t>
      </w:r>
      <w:proofErr w:type="spellStart"/>
      <w:r>
        <w:rPr>
          <w:szCs w:val="24"/>
        </w:rPr>
        <w:t>Sedlář</w:t>
      </w:r>
      <w:proofErr w:type="spellEnd"/>
      <w:r>
        <w:rPr>
          <w:szCs w:val="24"/>
        </w:rPr>
        <w:t xml:space="preserve"> a RSDr. </w:t>
      </w:r>
      <w:proofErr w:type="spellStart"/>
      <w:r>
        <w:rPr>
          <w:szCs w:val="24"/>
        </w:rPr>
        <w:t>Halina</w:t>
      </w:r>
      <w:proofErr w:type="spellEnd"/>
      <w:r>
        <w:rPr>
          <w:szCs w:val="24"/>
        </w:rPr>
        <w:t xml:space="preserve"> </w:t>
      </w:r>
      <w:proofErr w:type="spellStart"/>
      <w:r>
        <w:rPr>
          <w:szCs w:val="24"/>
        </w:rPr>
        <w:t>Sedlářová</w:t>
      </w:r>
      <w:proofErr w:type="spellEnd"/>
      <w:r>
        <w:rPr>
          <w:szCs w:val="24"/>
        </w:rPr>
        <w:t xml:space="preserve">. Druhú polovicu pozemku vlastní p. </w:t>
      </w:r>
      <w:proofErr w:type="spellStart"/>
      <w:r>
        <w:rPr>
          <w:szCs w:val="24"/>
        </w:rPr>
        <w:t>Ludmila</w:t>
      </w:r>
      <w:proofErr w:type="spellEnd"/>
      <w:r>
        <w:rPr>
          <w:szCs w:val="24"/>
        </w:rPr>
        <w:t xml:space="preserve"> </w:t>
      </w:r>
      <w:proofErr w:type="spellStart"/>
      <w:r>
        <w:rPr>
          <w:szCs w:val="24"/>
        </w:rPr>
        <w:t>Svitálková</w:t>
      </w:r>
      <w:proofErr w:type="spellEnd"/>
      <w:r>
        <w:rPr>
          <w:szCs w:val="24"/>
        </w:rPr>
        <w:t xml:space="preserve"> a v súčasnosti svoju polovicu pozemku prepisuje do vlastníctva jej syna Ing. Františka </w:t>
      </w:r>
      <w:proofErr w:type="spellStart"/>
      <w:r>
        <w:rPr>
          <w:szCs w:val="24"/>
        </w:rPr>
        <w:t>Svitálka</w:t>
      </w:r>
      <w:proofErr w:type="spellEnd"/>
      <w:r>
        <w:rPr>
          <w:szCs w:val="24"/>
        </w:rPr>
        <w:t xml:space="preserve">. Súčasní aj budúci majiteľ majú záujem pozemky obci odpredať za účelom vybudovania novej IBV. Nakoľko kúpno-predajná cena pozemkov by mala byť 1,3 €/m2, môže obec následne pozemok rozparcelovať na výstavbu rodinných domov, pričom cena stavebného pozemku by nemala prekročiť 12,00 €. </w:t>
      </w:r>
    </w:p>
    <w:p w:rsidR="00A46245" w:rsidRDefault="00A46245" w:rsidP="00A46245">
      <w:pPr>
        <w:pStyle w:val="Zkladntext2"/>
        <w:ind w:firstLine="502"/>
        <w:rPr>
          <w:szCs w:val="24"/>
        </w:rPr>
      </w:pPr>
      <w:r>
        <w:rPr>
          <w:szCs w:val="24"/>
        </w:rPr>
        <w:t xml:space="preserve">V ďalšom bode programu „rôzne“ boli poslanci poprosení o spoluprácu pri tvorbe nástenného kalendára obce na rok 2013, ktorý by mal byť na tému poľnohospodárstvo. V priebehu mesiaca november by malo dôjsť ku grafickému návrhu kalendára, pričom je potrebné zozbierať väčšie množstvo dobových fotografií s danou témou, aby bol kalendár čo najpestrejší. </w:t>
      </w:r>
    </w:p>
    <w:p w:rsidR="00A46245" w:rsidRDefault="00A46245" w:rsidP="00A46245">
      <w:pPr>
        <w:pStyle w:val="Zkladntext2"/>
        <w:ind w:firstLine="502"/>
        <w:rPr>
          <w:szCs w:val="24"/>
        </w:rPr>
      </w:pPr>
      <w:r>
        <w:rPr>
          <w:szCs w:val="24"/>
        </w:rPr>
        <w:t>Ďalej bolo starostkou navrhnuté, aby pri tomto zasadnutí došlo k prerokovaniu jej platu, nakoľko zákon o právnom postavení a platových podmienkach starostov obcí a primátorov miest ukladá zastupiteľstvu plat starostu prerokovať najmenej 1x ročne. Starostka oznámila, že jej plat je podľa počtu obyvateľov obce tvorený</w:t>
      </w:r>
      <w:r w:rsidRPr="006432AC">
        <w:rPr>
          <w:szCs w:val="24"/>
        </w:rPr>
        <w:t xml:space="preserve"> </w:t>
      </w:r>
      <w:r>
        <w:rPr>
          <w:szCs w:val="24"/>
        </w:rPr>
        <w:t>súčinom priemernej mzdy pracovníka národného hospodárstva za predchádzajúci kalendárny rok (podľa Štatistického úradu SR) a násobku 1,65. V predchádzajúcom roku bol tento plat zvýšený o 10,98 %. Poslanci rozhodli, že plat starostky zostane nezmenený a je teda vyčíslený sumou hrubej mzdy 1.427,00 €.</w:t>
      </w:r>
    </w:p>
    <w:p w:rsidR="00A46245" w:rsidRDefault="00A46245" w:rsidP="00A46245">
      <w:pPr>
        <w:pStyle w:val="Zkladntext2"/>
        <w:ind w:firstLine="502"/>
        <w:rPr>
          <w:szCs w:val="24"/>
        </w:rPr>
      </w:pPr>
      <w:r>
        <w:rPr>
          <w:szCs w:val="24"/>
        </w:rPr>
        <w:t xml:space="preserve">Následným bodom programu „rôzne“ bola informácia o sporoch rodiny </w:t>
      </w:r>
      <w:proofErr w:type="spellStart"/>
      <w:r>
        <w:rPr>
          <w:szCs w:val="24"/>
        </w:rPr>
        <w:t>manž</w:t>
      </w:r>
      <w:proofErr w:type="spellEnd"/>
      <w:r>
        <w:rPr>
          <w:szCs w:val="24"/>
        </w:rPr>
        <w:t xml:space="preserve">. </w:t>
      </w:r>
      <w:proofErr w:type="spellStart"/>
      <w:r>
        <w:rPr>
          <w:szCs w:val="24"/>
        </w:rPr>
        <w:t>Bojanovských</w:t>
      </w:r>
      <w:proofErr w:type="spellEnd"/>
      <w:r>
        <w:rPr>
          <w:szCs w:val="24"/>
        </w:rPr>
        <w:t xml:space="preserve"> a p. </w:t>
      </w:r>
      <w:proofErr w:type="spellStart"/>
      <w:r>
        <w:rPr>
          <w:szCs w:val="24"/>
        </w:rPr>
        <w:t>Čépkovej</w:t>
      </w:r>
      <w:proofErr w:type="spellEnd"/>
      <w:r>
        <w:rPr>
          <w:szCs w:val="24"/>
        </w:rPr>
        <w:t xml:space="preserve"> ohľadom užívania obecného pozemku nachádzajúceho sa za záhradami rodinných domov oboch rodín, v časti obce </w:t>
      </w:r>
      <w:proofErr w:type="spellStart"/>
      <w:r>
        <w:rPr>
          <w:szCs w:val="24"/>
        </w:rPr>
        <w:t>Popudiny</w:t>
      </w:r>
      <w:proofErr w:type="spellEnd"/>
      <w:r>
        <w:rPr>
          <w:szCs w:val="24"/>
        </w:rPr>
        <w:t xml:space="preserve">. Snahou p. </w:t>
      </w:r>
      <w:proofErr w:type="spellStart"/>
      <w:r>
        <w:rPr>
          <w:szCs w:val="24"/>
        </w:rPr>
        <w:t>Čépkovej</w:t>
      </w:r>
      <w:proofErr w:type="spellEnd"/>
      <w:r>
        <w:rPr>
          <w:szCs w:val="24"/>
        </w:rPr>
        <w:t xml:space="preserve"> je užívať tento obecný pozemok a v budúcnosti požiadať o jeho odkúpenie. Podľa vyjadrení </w:t>
      </w:r>
      <w:proofErr w:type="spellStart"/>
      <w:r>
        <w:rPr>
          <w:szCs w:val="24"/>
        </w:rPr>
        <w:t>manž</w:t>
      </w:r>
      <w:proofErr w:type="spellEnd"/>
      <w:r>
        <w:rPr>
          <w:szCs w:val="24"/>
        </w:rPr>
        <w:t xml:space="preserve">. </w:t>
      </w:r>
      <w:proofErr w:type="spellStart"/>
      <w:r>
        <w:rPr>
          <w:szCs w:val="24"/>
        </w:rPr>
        <w:t>Bojanovských</w:t>
      </w:r>
      <w:proofErr w:type="spellEnd"/>
      <w:r>
        <w:rPr>
          <w:szCs w:val="24"/>
        </w:rPr>
        <w:t xml:space="preserve"> tento pozemok užívajú dlhé roky oni, nakoľko sa nachádza v susedstve </w:t>
      </w:r>
    </w:p>
    <w:p w:rsidR="00A46245" w:rsidRDefault="00A46245" w:rsidP="00A46245">
      <w:pPr>
        <w:pStyle w:val="Zkladntext2"/>
        <w:rPr>
          <w:szCs w:val="24"/>
        </w:rPr>
      </w:pPr>
      <w:r>
        <w:rPr>
          <w:szCs w:val="24"/>
        </w:rPr>
        <w:lastRenderedPageBreak/>
        <w:t xml:space="preserve">                                                                         -4-</w:t>
      </w:r>
    </w:p>
    <w:p w:rsidR="00A46245" w:rsidRDefault="00A46245" w:rsidP="00A46245">
      <w:pPr>
        <w:pStyle w:val="Zkladntext2"/>
        <w:rPr>
          <w:szCs w:val="24"/>
        </w:rPr>
      </w:pPr>
      <w:r>
        <w:rPr>
          <w:szCs w:val="24"/>
        </w:rPr>
        <w:t xml:space="preserve">ich pozemku – ornej pôdy za záhradami rodinných domov. Po rozprave k tomuto bodu poslanci jednoznačne vyhlásili, že nie je vôľou obce tento obecný pozemok ani v súčasnosti, ani v budúcnosti rozpredávať užívateľom, nakoľko sa na ňom nachádza chodník pre peších a cez tento pozemok sú zabezpečené prístupy k jednotlivým poliam za záhradami. V tomto duchu bude aj rodine </w:t>
      </w:r>
      <w:proofErr w:type="spellStart"/>
      <w:r>
        <w:rPr>
          <w:szCs w:val="24"/>
        </w:rPr>
        <w:t>Bojanovským</w:t>
      </w:r>
      <w:proofErr w:type="spellEnd"/>
      <w:r>
        <w:rPr>
          <w:szCs w:val="24"/>
        </w:rPr>
        <w:t xml:space="preserve"> a p. </w:t>
      </w:r>
      <w:proofErr w:type="spellStart"/>
      <w:r>
        <w:rPr>
          <w:szCs w:val="24"/>
        </w:rPr>
        <w:t>Čépkovej</w:t>
      </w:r>
      <w:proofErr w:type="spellEnd"/>
      <w:r>
        <w:rPr>
          <w:szCs w:val="24"/>
        </w:rPr>
        <w:t xml:space="preserve"> aj zaslaný list.</w:t>
      </w:r>
    </w:p>
    <w:p w:rsidR="00A46245" w:rsidRDefault="00A46245" w:rsidP="00A46245">
      <w:pPr>
        <w:pStyle w:val="Zkladntext2"/>
        <w:ind w:firstLine="502"/>
        <w:rPr>
          <w:szCs w:val="24"/>
        </w:rPr>
      </w:pPr>
      <w:r>
        <w:rPr>
          <w:szCs w:val="24"/>
        </w:rPr>
        <w:t>Ako posledné bolo v tomto bode prerokované vypúšťanie odpadových vôd z domácnosti na ul. tzv. „</w:t>
      </w:r>
      <w:proofErr w:type="spellStart"/>
      <w:r>
        <w:rPr>
          <w:szCs w:val="24"/>
        </w:rPr>
        <w:t>Kosova</w:t>
      </w:r>
      <w:proofErr w:type="spellEnd"/>
      <w:r>
        <w:rPr>
          <w:szCs w:val="24"/>
        </w:rPr>
        <w:t xml:space="preserve">“, ktoré majú dvorovú časť orientovanú smerom k hlavnej ulici v časti obce </w:t>
      </w:r>
      <w:proofErr w:type="spellStart"/>
      <w:r>
        <w:rPr>
          <w:szCs w:val="24"/>
        </w:rPr>
        <w:t>Popudiny</w:t>
      </w:r>
      <w:proofErr w:type="spellEnd"/>
      <w:r>
        <w:rPr>
          <w:szCs w:val="24"/>
        </w:rPr>
        <w:t>. Tento problém bol už čiastočne rozdiskutovaný na predchádzajúcom zasadnutí zastupiteľstva, kedy naň upozornil p. Jozef Jurkovič. Starostka poslancom oznámila, že všetkým týmto dotknutým domácnostiam bola zaslaná výzva, aby okamžite prestali s vypúšťaným odpadových vôd, okrem vôd dažďových. V prípade neuposlúchnutia výzvy bude celú vec riešiť Obvodný úrad životného prostredia v Senici.</w:t>
      </w:r>
    </w:p>
    <w:p w:rsidR="00A46245" w:rsidRPr="006432AC" w:rsidRDefault="00A46245" w:rsidP="00A46245">
      <w:pPr>
        <w:pStyle w:val="Zkladntext2"/>
        <w:ind w:firstLine="502"/>
        <w:rPr>
          <w:szCs w:val="24"/>
        </w:rPr>
      </w:pPr>
    </w:p>
    <w:p w:rsidR="00A46245" w:rsidRPr="00FC667D" w:rsidRDefault="00A46245" w:rsidP="00A46245">
      <w:pPr>
        <w:pStyle w:val="Zkladntext2"/>
        <w:numPr>
          <w:ilvl w:val="0"/>
          <w:numId w:val="14"/>
        </w:numPr>
        <w:rPr>
          <w:b/>
          <w:szCs w:val="24"/>
        </w:rPr>
      </w:pPr>
      <w:r>
        <w:rPr>
          <w:b/>
          <w:szCs w:val="24"/>
        </w:rPr>
        <w:t>Interpelácie poslancov</w:t>
      </w:r>
    </w:p>
    <w:p w:rsidR="00A46245" w:rsidRDefault="00A46245" w:rsidP="00A46245">
      <w:pPr>
        <w:pStyle w:val="Zkladntext2"/>
        <w:ind w:firstLine="502"/>
        <w:rPr>
          <w:szCs w:val="24"/>
        </w:rPr>
      </w:pPr>
      <w:r>
        <w:rPr>
          <w:szCs w:val="24"/>
        </w:rPr>
        <w:t>Zo strany poslaneckého zboru neboli žiadne interpelácie vznesené.</w:t>
      </w:r>
    </w:p>
    <w:p w:rsidR="00A46245" w:rsidRDefault="00A46245" w:rsidP="00A46245">
      <w:pPr>
        <w:pStyle w:val="Zkladntext2"/>
        <w:rPr>
          <w:szCs w:val="24"/>
        </w:rPr>
      </w:pPr>
    </w:p>
    <w:p w:rsidR="00A46245" w:rsidRDefault="00A46245" w:rsidP="00A46245">
      <w:pPr>
        <w:pStyle w:val="Zkladntext2"/>
        <w:rPr>
          <w:b/>
          <w:szCs w:val="24"/>
        </w:rPr>
      </w:pPr>
      <w:r>
        <w:rPr>
          <w:b/>
          <w:szCs w:val="24"/>
        </w:rPr>
        <w:t>12.   Diskusia</w:t>
      </w:r>
    </w:p>
    <w:p w:rsidR="00A46245" w:rsidRDefault="00A46245" w:rsidP="00A46245">
      <w:pPr>
        <w:pStyle w:val="Zkladntext2"/>
        <w:rPr>
          <w:szCs w:val="24"/>
        </w:rPr>
      </w:pPr>
      <w:r>
        <w:rPr>
          <w:szCs w:val="24"/>
        </w:rPr>
        <w:t xml:space="preserve">        Nakoľko sa tohto zasadnutia nezúčastnil nikto z občanov obce, diskusia neprebehla a všetky témy boli prerokované v prechádzajúcich bodoch rokovania.</w:t>
      </w:r>
    </w:p>
    <w:p w:rsidR="00A46245" w:rsidRPr="006E49D0" w:rsidRDefault="00A46245" w:rsidP="00A46245">
      <w:pPr>
        <w:pStyle w:val="Zkladntext2"/>
        <w:rPr>
          <w:szCs w:val="24"/>
        </w:rPr>
      </w:pPr>
    </w:p>
    <w:p w:rsidR="00A46245" w:rsidRPr="00113D18" w:rsidRDefault="00A46245" w:rsidP="00A46245">
      <w:pPr>
        <w:pStyle w:val="Zkladntext2"/>
        <w:rPr>
          <w:b/>
          <w:szCs w:val="24"/>
        </w:rPr>
      </w:pPr>
      <w:r>
        <w:rPr>
          <w:b/>
          <w:szCs w:val="24"/>
        </w:rPr>
        <w:t>10. Záver</w:t>
      </w:r>
    </w:p>
    <w:p w:rsidR="00A46245" w:rsidRDefault="00A46245" w:rsidP="00A46245">
      <w:pPr>
        <w:pStyle w:val="Zkladntext2"/>
        <w:rPr>
          <w:szCs w:val="24"/>
        </w:rPr>
      </w:pPr>
      <w:r>
        <w:rPr>
          <w:szCs w:val="24"/>
        </w:rPr>
        <w:t xml:space="preserve">      Nakoľko všetky body rokovania zastupiteľstva boli vyčerpané, starostka zasadnutie </w:t>
      </w:r>
      <w:proofErr w:type="spellStart"/>
      <w:r>
        <w:rPr>
          <w:szCs w:val="24"/>
        </w:rPr>
        <w:t>ObZ</w:t>
      </w:r>
      <w:proofErr w:type="spellEnd"/>
      <w:r>
        <w:rPr>
          <w:szCs w:val="24"/>
        </w:rPr>
        <w:t xml:space="preserve"> ukončila. Na záver starostka všetkým prítomným poďakovala za účasť.</w:t>
      </w:r>
    </w:p>
    <w:p w:rsidR="00A46245" w:rsidRDefault="00A46245" w:rsidP="00A46245">
      <w:pPr>
        <w:pStyle w:val="Zkladntext2"/>
        <w:rPr>
          <w:szCs w:val="24"/>
        </w:rPr>
      </w:pPr>
    </w:p>
    <w:p w:rsidR="00A46245" w:rsidRDefault="00A46245" w:rsidP="00A46245">
      <w:pPr>
        <w:pStyle w:val="Zkladntext2"/>
        <w:rPr>
          <w:b/>
          <w:szCs w:val="24"/>
        </w:rPr>
      </w:pPr>
      <w:r>
        <w:rPr>
          <w:b/>
          <w:szCs w:val="24"/>
        </w:rPr>
        <w:t>11. Schválené uznesenia</w:t>
      </w:r>
    </w:p>
    <w:p w:rsidR="00A46245" w:rsidRDefault="00A46245" w:rsidP="00A46245">
      <w:pPr>
        <w:pStyle w:val="Zkladntext2"/>
        <w:rPr>
          <w:szCs w:val="24"/>
        </w:rPr>
      </w:pPr>
      <w:r>
        <w:rPr>
          <w:szCs w:val="24"/>
        </w:rPr>
        <w:t xml:space="preserve">      Na tomto rokovaní zastupiteľstva bolo prijaté nasledovné uznesenie:</w:t>
      </w:r>
    </w:p>
    <w:p w:rsidR="00A46245" w:rsidRPr="00805019" w:rsidRDefault="00A46245" w:rsidP="00A46245">
      <w:pPr>
        <w:jc w:val="both"/>
        <w:rPr>
          <w:b/>
          <w:sz w:val="24"/>
          <w:szCs w:val="24"/>
          <w:u w:val="single"/>
        </w:rPr>
      </w:pPr>
      <w:r>
        <w:rPr>
          <w:b/>
          <w:sz w:val="24"/>
          <w:szCs w:val="24"/>
          <w:u w:val="single"/>
        </w:rPr>
        <w:t xml:space="preserve">Uznesenie  </w:t>
      </w:r>
      <w:proofErr w:type="spellStart"/>
      <w:r>
        <w:rPr>
          <w:b/>
          <w:sz w:val="24"/>
          <w:szCs w:val="24"/>
          <w:u w:val="single"/>
        </w:rPr>
        <w:t>ObZ</w:t>
      </w:r>
      <w:proofErr w:type="spellEnd"/>
      <w:r>
        <w:rPr>
          <w:b/>
          <w:sz w:val="24"/>
          <w:szCs w:val="24"/>
          <w:u w:val="single"/>
        </w:rPr>
        <w:t xml:space="preserve"> v</w:t>
      </w:r>
      <w:r w:rsidRPr="00805019">
        <w:rPr>
          <w:b/>
          <w:sz w:val="24"/>
          <w:szCs w:val="24"/>
          <w:u w:val="single"/>
        </w:rPr>
        <w:t xml:space="preserve"> Popudinských Močidľanoch </w:t>
      </w:r>
      <w:r>
        <w:rPr>
          <w:b/>
          <w:sz w:val="24"/>
          <w:szCs w:val="24"/>
          <w:u w:val="single"/>
        </w:rPr>
        <w:t>č. 14/2012 zo dňa 30.8.2012, ktorým</w:t>
      </w:r>
    </w:p>
    <w:p w:rsidR="00A46245" w:rsidRDefault="00A46245" w:rsidP="00A46245">
      <w:pPr>
        <w:jc w:val="both"/>
        <w:rPr>
          <w:sz w:val="24"/>
          <w:szCs w:val="24"/>
        </w:rPr>
      </w:pPr>
      <w:r>
        <w:rPr>
          <w:sz w:val="24"/>
          <w:szCs w:val="24"/>
        </w:rPr>
        <w:t>Obecné zastupiteľstvo v Popudinských Močidľanoch schvaľuje kúpu novovzniknutého pozemku vytvoreného podľa GP č. 216/2012, overeného Správou katastra Skalica dňa 4.9.2012 pod č. 284/12, a to:</w:t>
      </w:r>
    </w:p>
    <w:p w:rsidR="00A46245" w:rsidRPr="008D1C0F" w:rsidRDefault="00A46245" w:rsidP="00A46245">
      <w:pPr>
        <w:numPr>
          <w:ilvl w:val="0"/>
          <w:numId w:val="9"/>
        </w:numPr>
        <w:jc w:val="both"/>
        <w:rPr>
          <w:sz w:val="24"/>
          <w:szCs w:val="24"/>
        </w:rPr>
      </w:pPr>
      <w:r>
        <w:rPr>
          <w:sz w:val="24"/>
          <w:szCs w:val="24"/>
        </w:rPr>
        <w:t xml:space="preserve">par. č. </w:t>
      </w:r>
      <w:r w:rsidRPr="00607175">
        <w:rPr>
          <w:b/>
          <w:sz w:val="24"/>
          <w:szCs w:val="24"/>
        </w:rPr>
        <w:t>109/5</w:t>
      </w:r>
      <w:r>
        <w:rPr>
          <w:sz w:val="24"/>
          <w:szCs w:val="24"/>
        </w:rPr>
        <w:t xml:space="preserve"> o výmere </w:t>
      </w:r>
      <w:r w:rsidRPr="00607175">
        <w:rPr>
          <w:b/>
          <w:sz w:val="24"/>
          <w:szCs w:val="24"/>
        </w:rPr>
        <w:t>46</w:t>
      </w:r>
      <w:r>
        <w:rPr>
          <w:sz w:val="24"/>
          <w:szCs w:val="24"/>
        </w:rPr>
        <w:t xml:space="preserve"> m</w:t>
      </w:r>
      <w:r>
        <w:rPr>
          <w:sz w:val="24"/>
          <w:szCs w:val="24"/>
          <w:vertAlign w:val="superscript"/>
        </w:rPr>
        <w:t>2</w:t>
      </w:r>
      <w:r>
        <w:rPr>
          <w:sz w:val="24"/>
          <w:szCs w:val="24"/>
        </w:rPr>
        <w:t xml:space="preserve">, v </w:t>
      </w:r>
      <w:proofErr w:type="spellStart"/>
      <w:r>
        <w:rPr>
          <w:sz w:val="24"/>
          <w:szCs w:val="24"/>
        </w:rPr>
        <w:t>k.ú</w:t>
      </w:r>
      <w:proofErr w:type="spellEnd"/>
      <w:r>
        <w:rPr>
          <w:sz w:val="24"/>
          <w:szCs w:val="24"/>
        </w:rPr>
        <w:t xml:space="preserve">. </w:t>
      </w:r>
      <w:proofErr w:type="spellStart"/>
      <w:r>
        <w:rPr>
          <w:sz w:val="24"/>
          <w:szCs w:val="24"/>
        </w:rPr>
        <w:t>Popudiny</w:t>
      </w:r>
      <w:proofErr w:type="spellEnd"/>
      <w:r>
        <w:rPr>
          <w:sz w:val="24"/>
          <w:szCs w:val="24"/>
        </w:rPr>
        <w:t xml:space="preserve">, druh pozemku - zastavané plochy a nádvoria, odčlenený z pozemku KN C </w:t>
      </w:r>
      <w:proofErr w:type="spellStart"/>
      <w:r>
        <w:rPr>
          <w:sz w:val="24"/>
          <w:szCs w:val="24"/>
        </w:rPr>
        <w:t>p.č</w:t>
      </w:r>
      <w:proofErr w:type="spellEnd"/>
      <w:r>
        <w:rPr>
          <w:sz w:val="24"/>
          <w:szCs w:val="24"/>
        </w:rPr>
        <w:t xml:space="preserve">. 109/4, vo vlastníctve Patrika </w:t>
      </w:r>
      <w:proofErr w:type="spellStart"/>
      <w:r>
        <w:rPr>
          <w:sz w:val="24"/>
          <w:szCs w:val="24"/>
        </w:rPr>
        <w:t>Tokoša</w:t>
      </w:r>
      <w:proofErr w:type="spellEnd"/>
      <w:r>
        <w:rPr>
          <w:sz w:val="24"/>
          <w:szCs w:val="24"/>
        </w:rPr>
        <w:t xml:space="preserve"> a </w:t>
      </w:r>
      <w:proofErr w:type="spellStart"/>
      <w:r>
        <w:rPr>
          <w:sz w:val="24"/>
          <w:szCs w:val="24"/>
        </w:rPr>
        <w:t>manž</w:t>
      </w:r>
      <w:proofErr w:type="spellEnd"/>
      <w:r>
        <w:rPr>
          <w:sz w:val="24"/>
          <w:szCs w:val="24"/>
        </w:rPr>
        <w:t>. Viery, bytom Popudinské Močidľany č. 244, 908 61, SR ako predávajúceho,</w:t>
      </w:r>
    </w:p>
    <w:p w:rsidR="00A46245" w:rsidRDefault="00A46245" w:rsidP="00A46245">
      <w:pPr>
        <w:jc w:val="both"/>
        <w:rPr>
          <w:sz w:val="24"/>
          <w:szCs w:val="24"/>
        </w:rPr>
      </w:pPr>
      <w:bookmarkStart w:id="0" w:name="_GoBack"/>
      <w:r>
        <w:rPr>
          <w:sz w:val="24"/>
          <w:szCs w:val="24"/>
        </w:rPr>
        <w:t xml:space="preserve">pre kupujúceho Obec Popudinské Močidľany, so sídlom Popudinské Močidľany č. 56, za </w:t>
      </w:r>
      <w:bookmarkEnd w:id="0"/>
      <w:r>
        <w:rPr>
          <w:sz w:val="24"/>
          <w:szCs w:val="24"/>
        </w:rPr>
        <w:t>cenu 3,00 €/m2, t.j. za celkovú dohodnutú cenu 138,00 €.</w:t>
      </w:r>
    </w:p>
    <w:p w:rsidR="00A46245" w:rsidRDefault="00A46245" w:rsidP="00A46245">
      <w:pPr>
        <w:jc w:val="both"/>
        <w:rPr>
          <w:sz w:val="24"/>
          <w:szCs w:val="24"/>
        </w:rPr>
      </w:pPr>
      <w:r>
        <w:rPr>
          <w:sz w:val="24"/>
          <w:szCs w:val="24"/>
        </w:rPr>
        <w:t xml:space="preserve">Zvyšok pôvodnej </w:t>
      </w:r>
      <w:proofErr w:type="spellStart"/>
      <w:r>
        <w:rPr>
          <w:sz w:val="24"/>
          <w:szCs w:val="24"/>
        </w:rPr>
        <w:t>par.č</w:t>
      </w:r>
      <w:proofErr w:type="spellEnd"/>
      <w:r>
        <w:rPr>
          <w:sz w:val="24"/>
          <w:szCs w:val="24"/>
        </w:rPr>
        <w:t xml:space="preserve">. 109/4, </w:t>
      </w:r>
      <w:proofErr w:type="spellStart"/>
      <w:r>
        <w:rPr>
          <w:sz w:val="24"/>
          <w:szCs w:val="24"/>
        </w:rPr>
        <w:t>k.ú</w:t>
      </w:r>
      <w:proofErr w:type="spellEnd"/>
      <w:r>
        <w:rPr>
          <w:sz w:val="24"/>
          <w:szCs w:val="24"/>
        </w:rPr>
        <w:t xml:space="preserve">. </w:t>
      </w:r>
      <w:proofErr w:type="spellStart"/>
      <w:r>
        <w:rPr>
          <w:sz w:val="24"/>
          <w:szCs w:val="24"/>
        </w:rPr>
        <w:t>Popudiny</w:t>
      </w:r>
      <w:proofErr w:type="spellEnd"/>
      <w:r>
        <w:rPr>
          <w:sz w:val="24"/>
          <w:szCs w:val="24"/>
        </w:rPr>
        <w:t xml:space="preserve"> o výmere 216 m</w:t>
      </w:r>
      <w:r>
        <w:rPr>
          <w:sz w:val="24"/>
          <w:szCs w:val="24"/>
          <w:vertAlign w:val="superscript"/>
        </w:rPr>
        <w:t xml:space="preserve">2 </w:t>
      </w:r>
      <w:r>
        <w:rPr>
          <w:sz w:val="24"/>
          <w:szCs w:val="24"/>
        </w:rPr>
        <w:t xml:space="preserve"> zostane po zápise kúpnej zmluvy vo vlastníctve predávajúceho – Patrika </w:t>
      </w:r>
      <w:proofErr w:type="spellStart"/>
      <w:r>
        <w:rPr>
          <w:sz w:val="24"/>
          <w:szCs w:val="24"/>
        </w:rPr>
        <w:t>Tokoša</w:t>
      </w:r>
      <w:proofErr w:type="spellEnd"/>
      <w:r>
        <w:rPr>
          <w:sz w:val="24"/>
          <w:szCs w:val="24"/>
        </w:rPr>
        <w:t xml:space="preserve"> a </w:t>
      </w:r>
      <w:proofErr w:type="spellStart"/>
      <w:r>
        <w:rPr>
          <w:sz w:val="24"/>
          <w:szCs w:val="24"/>
        </w:rPr>
        <w:t>manž</w:t>
      </w:r>
      <w:proofErr w:type="spellEnd"/>
      <w:r>
        <w:rPr>
          <w:sz w:val="24"/>
          <w:szCs w:val="24"/>
        </w:rPr>
        <w:t xml:space="preserve">. Viery. </w:t>
      </w:r>
    </w:p>
    <w:p w:rsidR="00A46245" w:rsidRDefault="00A46245" w:rsidP="00A46245">
      <w:pPr>
        <w:jc w:val="both"/>
        <w:rPr>
          <w:sz w:val="24"/>
          <w:szCs w:val="24"/>
        </w:rPr>
      </w:pPr>
    </w:p>
    <w:p w:rsidR="00A46245" w:rsidRPr="00FC667D" w:rsidRDefault="00A46245" w:rsidP="00A46245">
      <w:pPr>
        <w:jc w:val="both"/>
        <w:rPr>
          <w:sz w:val="24"/>
          <w:szCs w:val="24"/>
        </w:rPr>
      </w:pPr>
      <w:r>
        <w:rPr>
          <w:sz w:val="24"/>
          <w:szCs w:val="24"/>
        </w:rPr>
        <w:t>Za....5 poslancov, proti.....0 poslancov, zdržali sa.........0 poslancov.</w:t>
      </w:r>
    </w:p>
    <w:p w:rsidR="00A46245" w:rsidRDefault="00A46245" w:rsidP="00A46245">
      <w:pPr>
        <w:pStyle w:val="Zkladntext2"/>
        <w:rPr>
          <w:szCs w:val="24"/>
        </w:rPr>
      </w:pPr>
    </w:p>
    <w:p w:rsidR="00A46245" w:rsidRDefault="00A46245" w:rsidP="00A46245">
      <w:pPr>
        <w:pStyle w:val="Zkladntext2"/>
        <w:rPr>
          <w:szCs w:val="24"/>
        </w:rPr>
      </w:pPr>
      <w:r>
        <w:rPr>
          <w:szCs w:val="24"/>
        </w:rPr>
        <w:t xml:space="preserve">Zapísala: Dana </w:t>
      </w:r>
      <w:proofErr w:type="spellStart"/>
      <w:r>
        <w:rPr>
          <w:szCs w:val="24"/>
        </w:rPr>
        <w:t>Žúrková</w:t>
      </w:r>
      <w:proofErr w:type="spellEnd"/>
      <w:r>
        <w:rPr>
          <w:szCs w:val="24"/>
        </w:rPr>
        <w:t xml:space="preserve">                                              ..........................................................</w:t>
      </w:r>
    </w:p>
    <w:p w:rsidR="00A46245" w:rsidRDefault="00A46245" w:rsidP="00A46245">
      <w:pPr>
        <w:pStyle w:val="Zkladntext2"/>
        <w:rPr>
          <w:szCs w:val="24"/>
        </w:rPr>
      </w:pPr>
    </w:p>
    <w:p w:rsidR="00A46245" w:rsidRDefault="00A46245" w:rsidP="00A46245">
      <w:pPr>
        <w:pStyle w:val="Zkladntext2"/>
        <w:rPr>
          <w:szCs w:val="24"/>
        </w:rPr>
      </w:pPr>
      <w:r>
        <w:rPr>
          <w:szCs w:val="24"/>
        </w:rPr>
        <w:t xml:space="preserve">Overovatelia zápisnice:  </w:t>
      </w:r>
    </w:p>
    <w:p w:rsidR="00A46245" w:rsidRDefault="00A46245" w:rsidP="00A46245">
      <w:pPr>
        <w:pStyle w:val="Zkladntext2"/>
        <w:rPr>
          <w:szCs w:val="24"/>
        </w:rPr>
      </w:pPr>
    </w:p>
    <w:p w:rsidR="00A46245" w:rsidRDefault="00A46245" w:rsidP="00A46245">
      <w:pPr>
        <w:pStyle w:val="Zkladntext2"/>
        <w:rPr>
          <w:szCs w:val="24"/>
        </w:rPr>
      </w:pPr>
      <w:r>
        <w:rPr>
          <w:szCs w:val="24"/>
        </w:rPr>
        <w:t xml:space="preserve">Marián </w:t>
      </w:r>
      <w:proofErr w:type="spellStart"/>
      <w:r>
        <w:rPr>
          <w:szCs w:val="24"/>
        </w:rPr>
        <w:t>Kocák</w:t>
      </w:r>
      <w:proofErr w:type="spellEnd"/>
      <w:r>
        <w:rPr>
          <w:szCs w:val="24"/>
        </w:rPr>
        <w:t xml:space="preserve">                                                               ..........................................................</w:t>
      </w:r>
    </w:p>
    <w:p w:rsidR="00A46245" w:rsidRDefault="00A46245" w:rsidP="00A46245">
      <w:pPr>
        <w:pStyle w:val="Zkladntext2"/>
        <w:rPr>
          <w:szCs w:val="24"/>
        </w:rPr>
      </w:pPr>
    </w:p>
    <w:p w:rsidR="00A46245" w:rsidRDefault="00A46245" w:rsidP="00A46245">
      <w:pPr>
        <w:pStyle w:val="Zkladntext2"/>
        <w:rPr>
          <w:szCs w:val="24"/>
        </w:rPr>
      </w:pPr>
    </w:p>
    <w:p w:rsidR="00A46245" w:rsidRPr="004A645B" w:rsidRDefault="00A46245" w:rsidP="00A46245">
      <w:pPr>
        <w:pStyle w:val="Zkladntext2"/>
        <w:rPr>
          <w:szCs w:val="24"/>
        </w:rPr>
      </w:pPr>
      <w:r>
        <w:rPr>
          <w:szCs w:val="24"/>
        </w:rPr>
        <w:t xml:space="preserve">Jozef </w:t>
      </w:r>
      <w:proofErr w:type="spellStart"/>
      <w:r>
        <w:rPr>
          <w:szCs w:val="24"/>
        </w:rPr>
        <w:t>Hološka</w:t>
      </w:r>
      <w:proofErr w:type="spellEnd"/>
      <w:r>
        <w:rPr>
          <w:szCs w:val="24"/>
        </w:rPr>
        <w:t xml:space="preserve">                                                                ..........................................................</w:t>
      </w:r>
    </w:p>
    <w:p w:rsidR="00A46245" w:rsidRDefault="00A46245" w:rsidP="00A46245">
      <w:pPr>
        <w:pStyle w:val="Zkladntext2"/>
        <w:jc w:val="center"/>
        <w:rPr>
          <w:b/>
          <w:sz w:val="36"/>
          <w:szCs w:val="36"/>
        </w:rPr>
      </w:pPr>
    </w:p>
    <w:p w:rsidR="004B01B4" w:rsidRDefault="004B01B4" w:rsidP="00843386">
      <w:pPr>
        <w:rPr>
          <w:sz w:val="24"/>
          <w:szCs w:val="24"/>
        </w:rPr>
      </w:pPr>
    </w:p>
    <w:p w:rsidR="004F68D6" w:rsidRPr="00744CDC" w:rsidRDefault="004F68D6" w:rsidP="00A86029">
      <w:pPr>
        <w:jc w:val="both"/>
        <w:rPr>
          <w:sz w:val="24"/>
          <w:szCs w:val="24"/>
        </w:rPr>
      </w:pPr>
    </w:p>
    <w:sectPr w:rsidR="004F68D6" w:rsidRPr="00744CDC" w:rsidSect="00A462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4AF8"/>
    <w:multiLevelType w:val="hybridMultilevel"/>
    <w:tmpl w:val="9E06CE6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0B769F2"/>
    <w:multiLevelType w:val="hybridMultilevel"/>
    <w:tmpl w:val="C130F56A"/>
    <w:lvl w:ilvl="0" w:tplc="5F5CDCB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B775B18"/>
    <w:multiLevelType w:val="hybridMultilevel"/>
    <w:tmpl w:val="DA86DDEA"/>
    <w:lvl w:ilvl="0" w:tplc="041B000F">
      <w:start w:val="1"/>
      <w:numFmt w:val="decimal"/>
      <w:lvlText w:val="%1."/>
      <w:lvlJc w:val="left"/>
      <w:pPr>
        <w:tabs>
          <w:tab w:val="num" w:pos="502"/>
        </w:tabs>
        <w:ind w:left="502"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32731E3D"/>
    <w:multiLevelType w:val="hybridMultilevel"/>
    <w:tmpl w:val="D0668A9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4146DC7"/>
    <w:multiLevelType w:val="hybridMultilevel"/>
    <w:tmpl w:val="F39093A4"/>
    <w:lvl w:ilvl="0" w:tplc="A1608550">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549541C"/>
    <w:multiLevelType w:val="hybridMultilevel"/>
    <w:tmpl w:val="BE229A6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47D56C58"/>
    <w:multiLevelType w:val="hybridMultilevel"/>
    <w:tmpl w:val="048E08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9045F40"/>
    <w:multiLevelType w:val="hybridMultilevel"/>
    <w:tmpl w:val="8DB4CF40"/>
    <w:lvl w:ilvl="0" w:tplc="45A8C928">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4C78607A"/>
    <w:multiLevelType w:val="hybridMultilevel"/>
    <w:tmpl w:val="409052E8"/>
    <w:lvl w:ilvl="0" w:tplc="041B0011">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D306EB6"/>
    <w:multiLevelType w:val="hybridMultilevel"/>
    <w:tmpl w:val="9CDC320A"/>
    <w:lvl w:ilvl="0" w:tplc="1F28A36A">
      <w:start w:val="9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BD83F36"/>
    <w:multiLevelType w:val="hybridMultilevel"/>
    <w:tmpl w:val="F62456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0A1496D"/>
    <w:multiLevelType w:val="hybridMultilevel"/>
    <w:tmpl w:val="C57CB2C4"/>
    <w:lvl w:ilvl="0" w:tplc="91FAA0E4">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6A1E41A1"/>
    <w:multiLevelType w:val="hybridMultilevel"/>
    <w:tmpl w:val="E16A5F2A"/>
    <w:lvl w:ilvl="0" w:tplc="041B0011">
      <w:start w:val="1"/>
      <w:numFmt w:val="decimal"/>
      <w:lvlText w:val="%1)"/>
      <w:lvlJc w:val="left"/>
      <w:pPr>
        <w:tabs>
          <w:tab w:val="num" w:pos="720"/>
        </w:tabs>
        <w:ind w:left="720" w:hanging="360"/>
      </w:pPr>
      <w:rPr>
        <w:rFonts w:hint="default"/>
      </w:rPr>
    </w:lvl>
    <w:lvl w:ilvl="1" w:tplc="738C472A">
      <w:start w:val="1"/>
      <w:numFmt w:val="decimal"/>
      <w:lvlText w:val="%2."/>
      <w:lvlJc w:val="left"/>
      <w:pPr>
        <w:tabs>
          <w:tab w:val="num" w:pos="1440"/>
        </w:tabs>
        <w:ind w:left="1440" w:hanging="360"/>
      </w:pPr>
      <w:rPr>
        <w:rFonts w:hint="default"/>
      </w:rPr>
    </w:lvl>
    <w:lvl w:ilvl="2" w:tplc="35EC2362">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6ECE1527"/>
    <w:multiLevelType w:val="hybridMultilevel"/>
    <w:tmpl w:val="16F2BAFA"/>
    <w:lvl w:ilvl="0" w:tplc="8F60E3BA">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2"/>
  </w:num>
  <w:num w:numId="4">
    <w:abstractNumId w:val="11"/>
  </w:num>
  <w:num w:numId="5">
    <w:abstractNumId w:val="8"/>
  </w:num>
  <w:num w:numId="6">
    <w:abstractNumId w:val="4"/>
  </w:num>
  <w:num w:numId="7">
    <w:abstractNumId w:val="0"/>
  </w:num>
  <w:num w:numId="8">
    <w:abstractNumId w:val="3"/>
  </w:num>
  <w:num w:numId="9">
    <w:abstractNumId w:val="7"/>
  </w:num>
  <w:num w:numId="10">
    <w:abstractNumId w:val="1"/>
  </w:num>
  <w:num w:numId="11">
    <w:abstractNumId w:val="10"/>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93"/>
    <w:rsid w:val="00027321"/>
    <w:rsid w:val="000D302C"/>
    <w:rsid w:val="001A2CBF"/>
    <w:rsid w:val="001C0F93"/>
    <w:rsid w:val="002130DD"/>
    <w:rsid w:val="002C1C6F"/>
    <w:rsid w:val="002D2AF8"/>
    <w:rsid w:val="002D7627"/>
    <w:rsid w:val="002D7D7D"/>
    <w:rsid w:val="00334347"/>
    <w:rsid w:val="003C42EF"/>
    <w:rsid w:val="00433A62"/>
    <w:rsid w:val="00436BCE"/>
    <w:rsid w:val="004B01B4"/>
    <w:rsid w:val="004B6A21"/>
    <w:rsid w:val="004F68D6"/>
    <w:rsid w:val="00544A78"/>
    <w:rsid w:val="00555BAA"/>
    <w:rsid w:val="00564122"/>
    <w:rsid w:val="00594DC4"/>
    <w:rsid w:val="005A6BA6"/>
    <w:rsid w:val="005C0E07"/>
    <w:rsid w:val="00686D86"/>
    <w:rsid w:val="006D263E"/>
    <w:rsid w:val="0073553B"/>
    <w:rsid w:val="00744CDC"/>
    <w:rsid w:val="007D3B24"/>
    <w:rsid w:val="007D6B81"/>
    <w:rsid w:val="0081612C"/>
    <w:rsid w:val="00843386"/>
    <w:rsid w:val="008818AE"/>
    <w:rsid w:val="009107F6"/>
    <w:rsid w:val="0093513D"/>
    <w:rsid w:val="00946B84"/>
    <w:rsid w:val="009C05D4"/>
    <w:rsid w:val="00A46245"/>
    <w:rsid w:val="00A86029"/>
    <w:rsid w:val="00AA598F"/>
    <w:rsid w:val="00AB5AC0"/>
    <w:rsid w:val="00AC6D71"/>
    <w:rsid w:val="00B107AB"/>
    <w:rsid w:val="00C74FD4"/>
    <w:rsid w:val="00CA3FB4"/>
    <w:rsid w:val="00CB6961"/>
    <w:rsid w:val="00D43731"/>
    <w:rsid w:val="00D50E12"/>
    <w:rsid w:val="00DA14F9"/>
    <w:rsid w:val="00DD6A85"/>
    <w:rsid w:val="00E775D9"/>
    <w:rsid w:val="00E83DD8"/>
    <w:rsid w:val="00EC53E7"/>
    <w:rsid w:val="00F43C82"/>
    <w:rsid w:val="00FD29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D6A85"/>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F43C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43C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qFormat/>
    <w:rsid w:val="00DD6A85"/>
    <w:pPr>
      <w:keepNext/>
      <w:jc w:val="center"/>
      <w:outlineLvl w:val="2"/>
    </w:pPr>
    <w:rPr>
      <w:b/>
      <w:sz w:val="40"/>
    </w:rPr>
  </w:style>
  <w:style w:type="paragraph" w:styleId="Nadpis7">
    <w:name w:val="heading 7"/>
    <w:basedOn w:val="Normlny"/>
    <w:next w:val="Normlny"/>
    <w:link w:val="Nadpis7Char"/>
    <w:uiPriority w:val="9"/>
    <w:semiHidden/>
    <w:unhideWhenUsed/>
    <w:qFormat/>
    <w:rsid w:val="00F43C8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D29CD"/>
    <w:rPr>
      <w:color w:val="0000FF" w:themeColor="hyperlink"/>
      <w:u w:val="single"/>
    </w:rPr>
  </w:style>
  <w:style w:type="paragraph" w:styleId="Odsekzoznamu">
    <w:name w:val="List Paragraph"/>
    <w:basedOn w:val="Normlny"/>
    <w:qFormat/>
    <w:rsid w:val="00E83DD8"/>
    <w:pPr>
      <w:ind w:left="720"/>
      <w:contextualSpacing/>
    </w:pPr>
  </w:style>
  <w:style w:type="character" w:customStyle="1" w:styleId="Nadpis3Char">
    <w:name w:val="Nadpis 3 Char"/>
    <w:basedOn w:val="Predvolenpsmoodseku"/>
    <w:link w:val="Nadpis3"/>
    <w:rsid w:val="00DD6A85"/>
    <w:rPr>
      <w:rFonts w:ascii="Times New Roman" w:eastAsia="Times New Roman" w:hAnsi="Times New Roman" w:cs="Times New Roman"/>
      <w:b/>
      <w:sz w:val="40"/>
      <w:szCs w:val="20"/>
      <w:lang w:eastAsia="sk-SK"/>
    </w:rPr>
  </w:style>
  <w:style w:type="character" w:customStyle="1" w:styleId="Nadpis1Char">
    <w:name w:val="Nadpis 1 Char"/>
    <w:basedOn w:val="Predvolenpsmoodseku"/>
    <w:link w:val="Nadpis1"/>
    <w:uiPriority w:val="9"/>
    <w:rsid w:val="00F43C82"/>
    <w:rPr>
      <w:rFonts w:asciiTheme="majorHAnsi" w:eastAsiaTheme="majorEastAsia" w:hAnsiTheme="majorHAnsi" w:cstheme="majorBidi"/>
      <w:b/>
      <w:bCs/>
      <w:color w:val="365F91" w:themeColor="accent1" w:themeShade="BF"/>
      <w:sz w:val="28"/>
      <w:szCs w:val="28"/>
      <w:lang w:eastAsia="sk-SK"/>
    </w:rPr>
  </w:style>
  <w:style w:type="character" w:customStyle="1" w:styleId="Nadpis2Char">
    <w:name w:val="Nadpis 2 Char"/>
    <w:basedOn w:val="Predvolenpsmoodseku"/>
    <w:link w:val="Nadpis2"/>
    <w:uiPriority w:val="9"/>
    <w:semiHidden/>
    <w:rsid w:val="00F43C82"/>
    <w:rPr>
      <w:rFonts w:asciiTheme="majorHAnsi" w:eastAsiaTheme="majorEastAsia" w:hAnsiTheme="majorHAnsi" w:cstheme="majorBidi"/>
      <w:b/>
      <w:bCs/>
      <w:color w:val="4F81BD" w:themeColor="accent1"/>
      <w:sz w:val="26"/>
      <w:szCs w:val="26"/>
      <w:lang w:eastAsia="sk-SK"/>
    </w:rPr>
  </w:style>
  <w:style w:type="character" w:customStyle="1" w:styleId="Nadpis7Char">
    <w:name w:val="Nadpis 7 Char"/>
    <w:basedOn w:val="Predvolenpsmoodseku"/>
    <w:link w:val="Nadpis7"/>
    <w:uiPriority w:val="9"/>
    <w:semiHidden/>
    <w:rsid w:val="00F43C82"/>
    <w:rPr>
      <w:rFonts w:asciiTheme="majorHAnsi" w:eastAsiaTheme="majorEastAsia" w:hAnsiTheme="majorHAnsi" w:cstheme="majorBidi"/>
      <w:i/>
      <w:iCs/>
      <w:color w:val="404040" w:themeColor="text1" w:themeTint="BF"/>
      <w:sz w:val="20"/>
      <w:szCs w:val="20"/>
      <w:lang w:eastAsia="sk-SK"/>
    </w:rPr>
  </w:style>
  <w:style w:type="paragraph" w:styleId="Textbubliny">
    <w:name w:val="Balloon Text"/>
    <w:basedOn w:val="Normlny"/>
    <w:link w:val="TextbublinyChar"/>
    <w:uiPriority w:val="99"/>
    <w:semiHidden/>
    <w:unhideWhenUsed/>
    <w:rsid w:val="002D2AF8"/>
    <w:rPr>
      <w:rFonts w:ascii="Tahoma" w:hAnsi="Tahoma" w:cs="Tahoma"/>
      <w:sz w:val="16"/>
      <w:szCs w:val="16"/>
    </w:rPr>
  </w:style>
  <w:style w:type="character" w:customStyle="1" w:styleId="TextbublinyChar">
    <w:name w:val="Text bubliny Char"/>
    <w:basedOn w:val="Predvolenpsmoodseku"/>
    <w:link w:val="Textbubliny"/>
    <w:uiPriority w:val="99"/>
    <w:semiHidden/>
    <w:rsid w:val="002D2AF8"/>
    <w:rPr>
      <w:rFonts w:ascii="Tahoma" w:eastAsia="Times New Roman" w:hAnsi="Tahoma" w:cs="Tahoma"/>
      <w:sz w:val="16"/>
      <w:szCs w:val="16"/>
      <w:lang w:eastAsia="sk-SK"/>
    </w:rPr>
  </w:style>
  <w:style w:type="paragraph" w:customStyle="1" w:styleId="Normln">
    <w:name w:val="Normální~~"/>
    <w:basedOn w:val="Normlny"/>
    <w:rsid w:val="0093513D"/>
    <w:pPr>
      <w:widowControl w:val="0"/>
    </w:pPr>
    <w:rPr>
      <w:sz w:val="24"/>
    </w:rPr>
  </w:style>
  <w:style w:type="paragraph" w:styleId="Zkladntext2">
    <w:name w:val="Body Text 2"/>
    <w:basedOn w:val="Normlny"/>
    <w:link w:val="Zkladntext2Char"/>
    <w:rsid w:val="00AC6D71"/>
    <w:pPr>
      <w:jc w:val="both"/>
    </w:pPr>
    <w:rPr>
      <w:sz w:val="24"/>
    </w:rPr>
  </w:style>
  <w:style w:type="character" w:customStyle="1" w:styleId="Zkladntext2Char">
    <w:name w:val="Základný text 2 Char"/>
    <w:basedOn w:val="Predvolenpsmoodseku"/>
    <w:link w:val="Zkladntext2"/>
    <w:rsid w:val="00AC6D71"/>
    <w:rPr>
      <w:rFonts w:ascii="Times New Roman" w:eastAsia="Times New Roman" w:hAnsi="Times New Roman" w:cs="Times New Roman"/>
      <w:sz w:val="24"/>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D6A85"/>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F43C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43C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qFormat/>
    <w:rsid w:val="00DD6A85"/>
    <w:pPr>
      <w:keepNext/>
      <w:jc w:val="center"/>
      <w:outlineLvl w:val="2"/>
    </w:pPr>
    <w:rPr>
      <w:b/>
      <w:sz w:val="40"/>
    </w:rPr>
  </w:style>
  <w:style w:type="paragraph" w:styleId="Nadpis7">
    <w:name w:val="heading 7"/>
    <w:basedOn w:val="Normlny"/>
    <w:next w:val="Normlny"/>
    <w:link w:val="Nadpis7Char"/>
    <w:uiPriority w:val="9"/>
    <w:semiHidden/>
    <w:unhideWhenUsed/>
    <w:qFormat/>
    <w:rsid w:val="00F43C8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D29CD"/>
    <w:rPr>
      <w:color w:val="0000FF" w:themeColor="hyperlink"/>
      <w:u w:val="single"/>
    </w:rPr>
  </w:style>
  <w:style w:type="paragraph" w:styleId="Odsekzoznamu">
    <w:name w:val="List Paragraph"/>
    <w:basedOn w:val="Normlny"/>
    <w:qFormat/>
    <w:rsid w:val="00E83DD8"/>
    <w:pPr>
      <w:ind w:left="720"/>
      <w:contextualSpacing/>
    </w:pPr>
  </w:style>
  <w:style w:type="character" w:customStyle="1" w:styleId="Nadpis3Char">
    <w:name w:val="Nadpis 3 Char"/>
    <w:basedOn w:val="Predvolenpsmoodseku"/>
    <w:link w:val="Nadpis3"/>
    <w:rsid w:val="00DD6A85"/>
    <w:rPr>
      <w:rFonts w:ascii="Times New Roman" w:eastAsia="Times New Roman" w:hAnsi="Times New Roman" w:cs="Times New Roman"/>
      <w:b/>
      <w:sz w:val="40"/>
      <w:szCs w:val="20"/>
      <w:lang w:eastAsia="sk-SK"/>
    </w:rPr>
  </w:style>
  <w:style w:type="character" w:customStyle="1" w:styleId="Nadpis1Char">
    <w:name w:val="Nadpis 1 Char"/>
    <w:basedOn w:val="Predvolenpsmoodseku"/>
    <w:link w:val="Nadpis1"/>
    <w:uiPriority w:val="9"/>
    <w:rsid w:val="00F43C82"/>
    <w:rPr>
      <w:rFonts w:asciiTheme="majorHAnsi" w:eastAsiaTheme="majorEastAsia" w:hAnsiTheme="majorHAnsi" w:cstheme="majorBidi"/>
      <w:b/>
      <w:bCs/>
      <w:color w:val="365F91" w:themeColor="accent1" w:themeShade="BF"/>
      <w:sz w:val="28"/>
      <w:szCs w:val="28"/>
      <w:lang w:eastAsia="sk-SK"/>
    </w:rPr>
  </w:style>
  <w:style w:type="character" w:customStyle="1" w:styleId="Nadpis2Char">
    <w:name w:val="Nadpis 2 Char"/>
    <w:basedOn w:val="Predvolenpsmoodseku"/>
    <w:link w:val="Nadpis2"/>
    <w:uiPriority w:val="9"/>
    <w:semiHidden/>
    <w:rsid w:val="00F43C82"/>
    <w:rPr>
      <w:rFonts w:asciiTheme="majorHAnsi" w:eastAsiaTheme="majorEastAsia" w:hAnsiTheme="majorHAnsi" w:cstheme="majorBidi"/>
      <w:b/>
      <w:bCs/>
      <w:color w:val="4F81BD" w:themeColor="accent1"/>
      <w:sz w:val="26"/>
      <w:szCs w:val="26"/>
      <w:lang w:eastAsia="sk-SK"/>
    </w:rPr>
  </w:style>
  <w:style w:type="character" w:customStyle="1" w:styleId="Nadpis7Char">
    <w:name w:val="Nadpis 7 Char"/>
    <w:basedOn w:val="Predvolenpsmoodseku"/>
    <w:link w:val="Nadpis7"/>
    <w:uiPriority w:val="9"/>
    <w:semiHidden/>
    <w:rsid w:val="00F43C82"/>
    <w:rPr>
      <w:rFonts w:asciiTheme="majorHAnsi" w:eastAsiaTheme="majorEastAsia" w:hAnsiTheme="majorHAnsi" w:cstheme="majorBidi"/>
      <w:i/>
      <w:iCs/>
      <w:color w:val="404040" w:themeColor="text1" w:themeTint="BF"/>
      <w:sz w:val="20"/>
      <w:szCs w:val="20"/>
      <w:lang w:eastAsia="sk-SK"/>
    </w:rPr>
  </w:style>
  <w:style w:type="paragraph" w:styleId="Textbubliny">
    <w:name w:val="Balloon Text"/>
    <w:basedOn w:val="Normlny"/>
    <w:link w:val="TextbublinyChar"/>
    <w:uiPriority w:val="99"/>
    <w:semiHidden/>
    <w:unhideWhenUsed/>
    <w:rsid w:val="002D2AF8"/>
    <w:rPr>
      <w:rFonts w:ascii="Tahoma" w:hAnsi="Tahoma" w:cs="Tahoma"/>
      <w:sz w:val="16"/>
      <w:szCs w:val="16"/>
    </w:rPr>
  </w:style>
  <w:style w:type="character" w:customStyle="1" w:styleId="TextbublinyChar">
    <w:name w:val="Text bubliny Char"/>
    <w:basedOn w:val="Predvolenpsmoodseku"/>
    <w:link w:val="Textbubliny"/>
    <w:uiPriority w:val="99"/>
    <w:semiHidden/>
    <w:rsid w:val="002D2AF8"/>
    <w:rPr>
      <w:rFonts w:ascii="Tahoma" w:eastAsia="Times New Roman" w:hAnsi="Tahoma" w:cs="Tahoma"/>
      <w:sz w:val="16"/>
      <w:szCs w:val="16"/>
      <w:lang w:eastAsia="sk-SK"/>
    </w:rPr>
  </w:style>
  <w:style w:type="paragraph" w:customStyle="1" w:styleId="Normln">
    <w:name w:val="Normální~~"/>
    <w:basedOn w:val="Normlny"/>
    <w:rsid w:val="0093513D"/>
    <w:pPr>
      <w:widowControl w:val="0"/>
    </w:pPr>
    <w:rPr>
      <w:sz w:val="24"/>
    </w:rPr>
  </w:style>
  <w:style w:type="paragraph" w:styleId="Zkladntext2">
    <w:name w:val="Body Text 2"/>
    <w:basedOn w:val="Normlny"/>
    <w:link w:val="Zkladntext2Char"/>
    <w:rsid w:val="00AC6D71"/>
    <w:pPr>
      <w:jc w:val="both"/>
    </w:pPr>
    <w:rPr>
      <w:sz w:val="24"/>
    </w:rPr>
  </w:style>
  <w:style w:type="character" w:customStyle="1" w:styleId="Zkladntext2Char">
    <w:name w:val="Základný text 2 Char"/>
    <w:basedOn w:val="Predvolenpsmoodseku"/>
    <w:link w:val="Zkladntext2"/>
    <w:rsid w:val="00AC6D71"/>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63862">
      <w:bodyDiv w:val="1"/>
      <w:marLeft w:val="0"/>
      <w:marRight w:val="0"/>
      <w:marTop w:val="0"/>
      <w:marBottom w:val="0"/>
      <w:divBdr>
        <w:top w:val="none" w:sz="0" w:space="0" w:color="auto"/>
        <w:left w:val="none" w:sz="0" w:space="0" w:color="auto"/>
        <w:bottom w:val="none" w:sz="0" w:space="0" w:color="auto"/>
        <w:right w:val="none" w:sz="0" w:space="0" w:color="auto"/>
      </w:divBdr>
      <w:divsChild>
        <w:div w:id="1160584860">
          <w:marLeft w:val="0"/>
          <w:marRight w:val="0"/>
          <w:marTop w:val="0"/>
          <w:marBottom w:val="0"/>
          <w:divBdr>
            <w:top w:val="none" w:sz="0" w:space="0" w:color="auto"/>
            <w:left w:val="none" w:sz="0" w:space="0" w:color="auto"/>
            <w:bottom w:val="none" w:sz="0" w:space="0" w:color="auto"/>
            <w:right w:val="none" w:sz="0" w:space="0" w:color="auto"/>
          </w:divBdr>
        </w:div>
        <w:div w:id="1453786227">
          <w:marLeft w:val="0"/>
          <w:marRight w:val="0"/>
          <w:marTop w:val="0"/>
          <w:marBottom w:val="0"/>
          <w:divBdr>
            <w:top w:val="none" w:sz="0" w:space="0" w:color="auto"/>
            <w:left w:val="none" w:sz="0" w:space="0" w:color="auto"/>
            <w:bottom w:val="none" w:sz="0" w:space="0" w:color="auto"/>
            <w:right w:val="none" w:sz="0" w:space="0" w:color="auto"/>
          </w:divBdr>
        </w:div>
        <w:div w:id="969673771">
          <w:marLeft w:val="0"/>
          <w:marRight w:val="0"/>
          <w:marTop w:val="0"/>
          <w:marBottom w:val="0"/>
          <w:divBdr>
            <w:top w:val="none" w:sz="0" w:space="0" w:color="auto"/>
            <w:left w:val="none" w:sz="0" w:space="0" w:color="auto"/>
            <w:bottom w:val="none" w:sz="0" w:space="0" w:color="auto"/>
            <w:right w:val="none" w:sz="0" w:space="0" w:color="auto"/>
          </w:divBdr>
        </w:div>
        <w:div w:id="1715811472">
          <w:marLeft w:val="0"/>
          <w:marRight w:val="0"/>
          <w:marTop w:val="0"/>
          <w:marBottom w:val="0"/>
          <w:divBdr>
            <w:top w:val="none" w:sz="0" w:space="0" w:color="auto"/>
            <w:left w:val="none" w:sz="0" w:space="0" w:color="auto"/>
            <w:bottom w:val="none" w:sz="0" w:space="0" w:color="auto"/>
            <w:right w:val="none" w:sz="0" w:space="0" w:color="auto"/>
          </w:divBdr>
        </w:div>
        <w:div w:id="560018740">
          <w:marLeft w:val="0"/>
          <w:marRight w:val="0"/>
          <w:marTop w:val="0"/>
          <w:marBottom w:val="0"/>
          <w:divBdr>
            <w:top w:val="none" w:sz="0" w:space="0" w:color="auto"/>
            <w:left w:val="none" w:sz="0" w:space="0" w:color="auto"/>
            <w:bottom w:val="none" w:sz="0" w:space="0" w:color="auto"/>
            <w:right w:val="none" w:sz="0" w:space="0" w:color="auto"/>
          </w:divBdr>
        </w:div>
        <w:div w:id="795368230">
          <w:marLeft w:val="0"/>
          <w:marRight w:val="0"/>
          <w:marTop w:val="0"/>
          <w:marBottom w:val="0"/>
          <w:divBdr>
            <w:top w:val="none" w:sz="0" w:space="0" w:color="auto"/>
            <w:left w:val="none" w:sz="0" w:space="0" w:color="auto"/>
            <w:bottom w:val="none" w:sz="0" w:space="0" w:color="auto"/>
            <w:right w:val="none" w:sz="0" w:space="0" w:color="auto"/>
          </w:divBdr>
        </w:div>
        <w:div w:id="1835105019">
          <w:marLeft w:val="0"/>
          <w:marRight w:val="0"/>
          <w:marTop w:val="0"/>
          <w:marBottom w:val="0"/>
          <w:divBdr>
            <w:top w:val="none" w:sz="0" w:space="0" w:color="auto"/>
            <w:left w:val="none" w:sz="0" w:space="0" w:color="auto"/>
            <w:bottom w:val="none" w:sz="0" w:space="0" w:color="auto"/>
            <w:right w:val="none" w:sz="0" w:space="0" w:color="auto"/>
          </w:divBdr>
        </w:div>
        <w:div w:id="749153755">
          <w:marLeft w:val="0"/>
          <w:marRight w:val="0"/>
          <w:marTop w:val="0"/>
          <w:marBottom w:val="0"/>
          <w:divBdr>
            <w:top w:val="none" w:sz="0" w:space="0" w:color="auto"/>
            <w:left w:val="none" w:sz="0" w:space="0" w:color="auto"/>
            <w:bottom w:val="none" w:sz="0" w:space="0" w:color="auto"/>
            <w:right w:val="none" w:sz="0" w:space="0" w:color="auto"/>
          </w:divBdr>
        </w:div>
        <w:div w:id="937716925">
          <w:marLeft w:val="0"/>
          <w:marRight w:val="0"/>
          <w:marTop w:val="0"/>
          <w:marBottom w:val="0"/>
          <w:divBdr>
            <w:top w:val="none" w:sz="0" w:space="0" w:color="auto"/>
            <w:left w:val="none" w:sz="0" w:space="0" w:color="auto"/>
            <w:bottom w:val="none" w:sz="0" w:space="0" w:color="auto"/>
            <w:right w:val="none" w:sz="0" w:space="0" w:color="auto"/>
          </w:divBdr>
        </w:div>
        <w:div w:id="674114674">
          <w:marLeft w:val="0"/>
          <w:marRight w:val="0"/>
          <w:marTop w:val="0"/>
          <w:marBottom w:val="0"/>
          <w:divBdr>
            <w:top w:val="none" w:sz="0" w:space="0" w:color="auto"/>
            <w:left w:val="none" w:sz="0" w:space="0" w:color="auto"/>
            <w:bottom w:val="none" w:sz="0" w:space="0" w:color="auto"/>
            <w:right w:val="none" w:sz="0" w:space="0" w:color="auto"/>
          </w:divBdr>
        </w:div>
        <w:div w:id="699428848">
          <w:marLeft w:val="0"/>
          <w:marRight w:val="0"/>
          <w:marTop w:val="0"/>
          <w:marBottom w:val="0"/>
          <w:divBdr>
            <w:top w:val="none" w:sz="0" w:space="0" w:color="auto"/>
            <w:left w:val="none" w:sz="0" w:space="0" w:color="auto"/>
            <w:bottom w:val="none" w:sz="0" w:space="0" w:color="auto"/>
            <w:right w:val="none" w:sz="0" w:space="0" w:color="auto"/>
          </w:divBdr>
        </w:div>
        <w:div w:id="1829053627">
          <w:marLeft w:val="0"/>
          <w:marRight w:val="0"/>
          <w:marTop w:val="0"/>
          <w:marBottom w:val="0"/>
          <w:divBdr>
            <w:top w:val="none" w:sz="0" w:space="0" w:color="auto"/>
            <w:left w:val="none" w:sz="0" w:space="0" w:color="auto"/>
            <w:bottom w:val="none" w:sz="0" w:space="0" w:color="auto"/>
            <w:right w:val="none" w:sz="0" w:space="0" w:color="auto"/>
          </w:divBdr>
        </w:div>
        <w:div w:id="957641700">
          <w:marLeft w:val="0"/>
          <w:marRight w:val="0"/>
          <w:marTop w:val="0"/>
          <w:marBottom w:val="0"/>
          <w:divBdr>
            <w:top w:val="none" w:sz="0" w:space="0" w:color="auto"/>
            <w:left w:val="none" w:sz="0" w:space="0" w:color="auto"/>
            <w:bottom w:val="none" w:sz="0" w:space="0" w:color="auto"/>
            <w:right w:val="none" w:sz="0" w:space="0" w:color="auto"/>
          </w:divBdr>
        </w:div>
      </w:divsChild>
    </w:div>
    <w:div w:id="1130592141">
      <w:bodyDiv w:val="1"/>
      <w:marLeft w:val="0"/>
      <w:marRight w:val="0"/>
      <w:marTop w:val="0"/>
      <w:marBottom w:val="0"/>
      <w:divBdr>
        <w:top w:val="none" w:sz="0" w:space="0" w:color="auto"/>
        <w:left w:val="none" w:sz="0" w:space="0" w:color="auto"/>
        <w:bottom w:val="none" w:sz="0" w:space="0" w:color="auto"/>
        <w:right w:val="none" w:sz="0" w:space="0" w:color="auto"/>
      </w:divBdr>
    </w:div>
    <w:div w:id="163987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5</Pages>
  <Words>1793</Words>
  <Characters>10226</Characters>
  <Application>Microsoft Office Word</Application>
  <DocSecurity>0</DocSecurity>
  <Lines>85</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2012-10-29T08:15:00Z</cp:lastPrinted>
  <dcterms:created xsi:type="dcterms:W3CDTF">2012-08-15T08:38:00Z</dcterms:created>
  <dcterms:modified xsi:type="dcterms:W3CDTF">2012-11-08T07:16:00Z</dcterms:modified>
</cp:coreProperties>
</file>